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9B" w:rsidRPr="00D3609B" w:rsidRDefault="00616F29" w:rsidP="00616F29">
      <w:pPr>
        <w:spacing w:after="0"/>
        <w:rPr>
          <w:rFonts w:asciiTheme="majorHAnsi" w:eastAsiaTheme="majorEastAsia" w:hAnsiTheme="majorHAnsi" w:cstheme="majorHAnsi"/>
          <w:b/>
          <w:bCs/>
          <w:color w:val="0070C0"/>
          <w:kern w:val="24"/>
          <w:sz w:val="28"/>
          <w:szCs w:val="28"/>
        </w:rPr>
      </w:pPr>
      <w:bookmarkStart w:id="0" w:name="_GoBack"/>
      <w:bookmarkEnd w:id="0"/>
      <w:r>
        <w:rPr>
          <w:rFonts w:asciiTheme="majorHAnsi" w:eastAsiaTheme="majorEastAsia" w:hAnsi="Trebuchet MS" w:cs="Calibri"/>
          <w:b/>
          <w:bCs/>
          <w:color w:val="002060"/>
          <w:kern w:val="24"/>
          <w:sz w:val="28"/>
          <w:szCs w:val="28"/>
        </w:rPr>
        <w:t xml:space="preserve">   </w:t>
      </w:r>
      <w:r w:rsidR="00D3609B" w:rsidRPr="00D3609B">
        <w:rPr>
          <w:rFonts w:asciiTheme="majorHAnsi" w:eastAsia="+mn-ea" w:hAnsiTheme="majorHAnsi" w:cstheme="majorHAnsi"/>
          <w:b/>
          <w:i/>
          <w:iCs/>
          <w:color w:val="0070C0"/>
          <w:kern w:val="24"/>
          <w:sz w:val="28"/>
          <w:szCs w:val="28"/>
        </w:rPr>
        <w:t>De l’autodidaxie ouvrière à l’autoformation  dans tous les milieux sociaux</w:t>
      </w:r>
      <w:r w:rsidRPr="00D3609B">
        <w:rPr>
          <w:rFonts w:asciiTheme="majorHAnsi" w:eastAsiaTheme="majorEastAsia" w:hAnsiTheme="majorHAnsi" w:cstheme="majorHAnsi"/>
          <w:b/>
          <w:bCs/>
          <w:color w:val="0070C0"/>
          <w:kern w:val="24"/>
          <w:sz w:val="28"/>
          <w:szCs w:val="28"/>
        </w:rPr>
        <w:t xml:space="preserve">   </w:t>
      </w:r>
    </w:p>
    <w:p w:rsidR="00D3609B" w:rsidRPr="00D3609B" w:rsidRDefault="00D3609B" w:rsidP="00616F29">
      <w:pPr>
        <w:spacing w:after="0"/>
        <w:rPr>
          <w:rFonts w:asciiTheme="majorHAnsi" w:eastAsiaTheme="majorEastAsia" w:hAnsi="Trebuchet MS" w:cs="Calibri"/>
          <w:b/>
          <w:bCs/>
          <w:color w:val="0070C0"/>
          <w:kern w:val="24"/>
          <w:sz w:val="28"/>
          <w:szCs w:val="28"/>
        </w:rPr>
      </w:pPr>
    </w:p>
    <w:p w:rsidR="00D3609B" w:rsidRPr="00D3609B" w:rsidRDefault="0010129E" w:rsidP="00D3609B">
      <w:pPr>
        <w:spacing w:after="0"/>
        <w:jc w:val="center"/>
        <w:rPr>
          <w:rFonts w:asciiTheme="majorHAnsi" w:eastAsiaTheme="majorEastAsia" w:hAnsi="Trebuchet MS" w:cs="Calibri"/>
          <w:b/>
          <w:bCs/>
          <w:color w:val="0070C0"/>
          <w:kern w:val="24"/>
          <w:sz w:val="28"/>
          <w:szCs w:val="28"/>
        </w:rPr>
      </w:pPr>
      <w:r w:rsidRPr="00D3609B">
        <w:rPr>
          <w:rFonts w:asciiTheme="majorHAnsi" w:eastAsiaTheme="majorEastAsia" w:hAnsi="Trebuchet MS" w:cs="Calibri"/>
          <w:b/>
          <w:bCs/>
          <w:color w:val="0070C0"/>
          <w:kern w:val="24"/>
          <w:sz w:val="28"/>
          <w:szCs w:val="28"/>
        </w:rPr>
        <w:t>Joffre DUMAZEDIER</w:t>
      </w:r>
    </w:p>
    <w:p w:rsidR="00D3609B" w:rsidRPr="00D3609B" w:rsidRDefault="00D3609B" w:rsidP="00D3609B">
      <w:pPr>
        <w:spacing w:after="0"/>
        <w:jc w:val="center"/>
        <w:rPr>
          <w:rFonts w:asciiTheme="majorHAnsi" w:eastAsiaTheme="majorEastAsia" w:hAnsi="Trebuchet MS" w:cs="Calibri"/>
          <w:b/>
          <w:bCs/>
          <w:color w:val="0070C0"/>
          <w:kern w:val="24"/>
          <w:sz w:val="28"/>
          <w:szCs w:val="28"/>
        </w:rPr>
      </w:pPr>
      <w:r w:rsidRPr="00D3609B">
        <w:rPr>
          <w:rFonts w:asciiTheme="majorHAnsi" w:eastAsiaTheme="majorEastAsia" w:hAnsi="Trebuchet MS" w:cs="Calibri"/>
          <w:b/>
          <w:bCs/>
          <w:color w:val="0070C0"/>
          <w:kern w:val="24"/>
          <w:sz w:val="28"/>
          <w:szCs w:val="28"/>
        </w:rPr>
        <w:t>(1915-2002)</w:t>
      </w:r>
    </w:p>
    <w:p w:rsidR="00616F29" w:rsidRDefault="00D3609B" w:rsidP="00D3609B">
      <w:pPr>
        <w:spacing w:after="0"/>
        <w:jc w:val="center"/>
        <w:rPr>
          <w:rFonts w:asciiTheme="majorHAnsi" w:eastAsiaTheme="majorEastAsia" w:hAnsi="Trebuchet MS" w:cs="Calibri"/>
          <w:b/>
          <w:bCs/>
          <w:color w:val="002060"/>
          <w:kern w:val="24"/>
          <w:sz w:val="28"/>
          <w:szCs w:val="28"/>
        </w:rPr>
      </w:pPr>
      <w:r>
        <w:rPr>
          <w:rFonts w:asciiTheme="majorHAnsi" w:eastAsiaTheme="majorEastAsia" w:hAnsi="Trebuchet MS" w:cs="Calibri"/>
          <w:b/>
          <w:bCs/>
          <w:noProof/>
          <w:color w:val="002060"/>
          <w:kern w:val="24"/>
          <w:sz w:val="28"/>
          <w:szCs w:val="28"/>
          <w:lang w:eastAsia="fr-FR"/>
        </w:rPr>
        <w:drawing>
          <wp:inline distT="0" distB="0" distL="0" distR="0" wp14:anchorId="3F6A2290" wp14:editId="65BCB2B8">
            <wp:extent cx="1990800" cy="1490400"/>
            <wp:effectExtent l="0" t="0" r="9525" b="0"/>
            <wp:docPr id="21" name="Image 21" descr="C:\Users\Catherine\Pictures\Dumazed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therine\Pictures\Dumazedier.png"/>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800" cy="1490400"/>
                    </a:xfrm>
                    <a:prstGeom prst="rect">
                      <a:avLst/>
                    </a:prstGeom>
                    <a:noFill/>
                    <a:ln>
                      <a:noFill/>
                    </a:ln>
                  </pic:spPr>
                </pic:pic>
              </a:graphicData>
            </a:graphic>
          </wp:inline>
        </w:drawing>
      </w:r>
    </w:p>
    <w:p w:rsidR="00616F29" w:rsidRDefault="00616F29" w:rsidP="00616F29">
      <w:pPr>
        <w:rPr>
          <w:rFonts w:asciiTheme="majorHAnsi" w:eastAsiaTheme="majorEastAsia" w:hAnsi="Trebuchet MS" w:cs="Calibri"/>
          <w:b/>
          <w:bCs/>
          <w:color w:val="002060"/>
          <w:kern w:val="24"/>
          <w:sz w:val="28"/>
          <w:szCs w:val="28"/>
        </w:rPr>
      </w:pPr>
      <w:r>
        <w:rPr>
          <w:rFonts w:asciiTheme="majorHAnsi" w:eastAsiaTheme="majorEastAsia" w:hAnsi="Trebuchet MS" w:cs="Calibri"/>
          <w:b/>
          <w:bCs/>
          <w:color w:val="002060"/>
          <w:kern w:val="24"/>
          <w:sz w:val="28"/>
          <w:szCs w:val="28"/>
        </w:rPr>
        <w:t xml:space="preserve">                </w:t>
      </w:r>
    </w:p>
    <w:p w:rsidR="00A007B9" w:rsidRPr="004D65E4" w:rsidRDefault="00B56C6F" w:rsidP="00E17B53">
      <w:pPr>
        <w:spacing w:after="0"/>
        <w:jc w:val="both"/>
        <w:rPr>
          <w:rFonts w:cstheme="minorHAnsi"/>
          <w:color w:val="0070C0"/>
        </w:rPr>
      </w:pPr>
      <w:r w:rsidRPr="004D65E4">
        <w:rPr>
          <w:rFonts w:cstheme="minorHAnsi"/>
        </w:rPr>
        <w:t xml:space="preserve">Joffre </w:t>
      </w:r>
      <w:proofErr w:type="spellStart"/>
      <w:r w:rsidRPr="004D65E4">
        <w:rPr>
          <w:rFonts w:cstheme="minorHAnsi"/>
        </w:rPr>
        <w:t>Dumazedier</w:t>
      </w:r>
      <w:proofErr w:type="spellEnd"/>
      <w:r w:rsidR="000013CB" w:rsidRPr="004D65E4">
        <w:rPr>
          <w:rFonts w:cstheme="minorHAnsi"/>
        </w:rPr>
        <w:t xml:space="preserve"> est l</w:t>
      </w:r>
      <w:r w:rsidR="004F4CBB" w:rsidRPr="004D65E4">
        <w:rPr>
          <w:rFonts w:cstheme="minorHAnsi"/>
        </w:rPr>
        <w:t xml:space="preserve">’un des </w:t>
      </w:r>
      <w:r w:rsidR="00A007B9" w:rsidRPr="004D65E4">
        <w:rPr>
          <w:rFonts w:cstheme="minorHAnsi"/>
        </w:rPr>
        <w:t xml:space="preserve">pionniers en France de la sociologie du loisir et l’auteur le plus éminent en la matière depuis </w:t>
      </w:r>
      <w:r w:rsidR="004F4CBB" w:rsidRPr="004D65E4">
        <w:rPr>
          <w:rFonts w:cstheme="minorHAnsi"/>
        </w:rPr>
        <w:t>la publication de son</w:t>
      </w:r>
      <w:r w:rsidR="00A007B9" w:rsidRPr="004D65E4">
        <w:rPr>
          <w:rFonts w:cstheme="minorHAnsi"/>
        </w:rPr>
        <w:t xml:space="preserve"> ouvrage paru en 1962 « Vers une civilisation du loisir ?</w:t>
      </w:r>
      <w:r w:rsidR="004F4CBB" w:rsidRPr="004D65E4">
        <w:rPr>
          <w:rFonts w:cstheme="minorHAnsi"/>
        </w:rPr>
        <w:t> »</w:t>
      </w:r>
      <w:r w:rsidR="00427D59" w:rsidRPr="004D65E4">
        <w:rPr>
          <w:rFonts w:cstheme="minorHAnsi"/>
        </w:rPr>
        <w:t>.</w:t>
      </w:r>
      <w:r w:rsidR="00D3609B" w:rsidRPr="004D65E4">
        <w:rPr>
          <w:rFonts w:cstheme="minorHAnsi"/>
        </w:rPr>
        <w:t xml:space="preserve"> </w:t>
      </w:r>
      <w:r w:rsidR="00EF120C" w:rsidRPr="004D65E4">
        <w:rPr>
          <w:rFonts w:cstheme="minorHAnsi"/>
        </w:rPr>
        <w:t xml:space="preserve">Mais cet homme à multiples facettes et de renommée internationale, </w:t>
      </w:r>
      <w:r w:rsidR="00D3609B" w:rsidRPr="004D65E4">
        <w:rPr>
          <w:rFonts w:cstheme="minorHAnsi"/>
        </w:rPr>
        <w:t>est également une g</w:t>
      </w:r>
      <w:r w:rsidR="00B00E76" w:rsidRPr="004D65E4">
        <w:rPr>
          <w:rFonts w:cstheme="minorHAnsi"/>
        </w:rPr>
        <w:t xml:space="preserve">rande figure historique de l’éducation populaire, reconnu pour ses méthodes éducatives innovantes telle que </w:t>
      </w:r>
      <w:r w:rsidR="000013CB" w:rsidRPr="004D65E4">
        <w:rPr>
          <w:rFonts w:cstheme="minorHAnsi"/>
        </w:rPr>
        <w:t>sa méthode de simplification du travail intellectuel, qu’il a nommé « l’entrainement mental »</w:t>
      </w:r>
      <w:r w:rsidR="007D05A4" w:rsidRPr="004D65E4">
        <w:rPr>
          <w:rFonts w:cstheme="minorHAnsi"/>
        </w:rPr>
        <w:t>,</w:t>
      </w:r>
      <w:r w:rsidR="00944955" w:rsidRPr="004D65E4">
        <w:rPr>
          <w:rFonts w:cstheme="minorHAnsi"/>
        </w:rPr>
        <w:t xml:space="preserve"> </w:t>
      </w:r>
      <w:r w:rsidR="00B00E76" w:rsidRPr="004D65E4">
        <w:rPr>
          <w:rFonts w:cstheme="minorHAnsi"/>
        </w:rPr>
        <w:t xml:space="preserve">ainsi que </w:t>
      </w:r>
      <w:r w:rsidR="0063651F" w:rsidRPr="004D65E4">
        <w:rPr>
          <w:rFonts w:cstheme="minorHAnsi"/>
        </w:rPr>
        <w:t xml:space="preserve">celle découlant de </w:t>
      </w:r>
      <w:r w:rsidR="00B00E76" w:rsidRPr="004D65E4">
        <w:rPr>
          <w:rFonts w:cstheme="minorHAnsi"/>
        </w:rPr>
        <w:t>sa théorie</w:t>
      </w:r>
      <w:r w:rsidR="00A007B9" w:rsidRPr="004D65E4">
        <w:rPr>
          <w:rFonts w:cstheme="minorHAnsi"/>
        </w:rPr>
        <w:t xml:space="preserve"> de l’Autoformation</w:t>
      </w:r>
      <w:r w:rsidR="00EB3B14" w:rsidRPr="004D65E4">
        <w:rPr>
          <w:rFonts w:cstheme="minorHAnsi"/>
        </w:rPr>
        <w:t xml:space="preserve">. </w:t>
      </w:r>
      <w:r w:rsidR="00EF120C" w:rsidRPr="004D65E4">
        <w:rPr>
          <w:rFonts w:cstheme="minorHAnsi"/>
        </w:rPr>
        <w:t>C</w:t>
      </w:r>
      <w:r w:rsidR="004B3C5F" w:rsidRPr="004D65E4">
        <w:rPr>
          <w:rFonts w:cstheme="minorHAnsi"/>
        </w:rPr>
        <w:t xml:space="preserve">es </w:t>
      </w:r>
      <w:r w:rsidR="00EB3B14" w:rsidRPr="004D65E4">
        <w:rPr>
          <w:rFonts w:cstheme="minorHAnsi"/>
        </w:rPr>
        <w:t xml:space="preserve">trois </w:t>
      </w:r>
      <w:r w:rsidR="00B00E76" w:rsidRPr="004D65E4">
        <w:rPr>
          <w:rFonts w:cstheme="minorHAnsi"/>
        </w:rPr>
        <w:t xml:space="preserve">principaux </w:t>
      </w:r>
      <w:r w:rsidR="00EB3B14" w:rsidRPr="004D65E4">
        <w:rPr>
          <w:rFonts w:cstheme="minorHAnsi"/>
        </w:rPr>
        <w:t>sujets</w:t>
      </w:r>
      <w:r w:rsidR="005C3EAA" w:rsidRPr="004D65E4">
        <w:rPr>
          <w:rFonts w:cstheme="minorHAnsi"/>
        </w:rPr>
        <w:t xml:space="preserve"> d</w:t>
      </w:r>
      <w:r w:rsidR="00EB3B14" w:rsidRPr="004D65E4">
        <w:rPr>
          <w:rFonts w:cstheme="minorHAnsi"/>
        </w:rPr>
        <w:t>’étude</w:t>
      </w:r>
      <w:r w:rsidR="005C3EAA" w:rsidRPr="004D65E4">
        <w:rPr>
          <w:rFonts w:cstheme="minorHAnsi"/>
        </w:rPr>
        <w:t xml:space="preserve"> </w:t>
      </w:r>
      <w:r w:rsidR="007D05A4" w:rsidRPr="004D65E4">
        <w:rPr>
          <w:rFonts w:cstheme="minorHAnsi"/>
        </w:rPr>
        <w:t xml:space="preserve">caractérisent la vie </w:t>
      </w:r>
      <w:r w:rsidR="00EF120C" w:rsidRPr="004D65E4">
        <w:rPr>
          <w:rFonts w:cstheme="minorHAnsi"/>
        </w:rPr>
        <w:t xml:space="preserve">toute entière </w:t>
      </w:r>
      <w:r w:rsidR="007D05A4" w:rsidRPr="004D65E4">
        <w:rPr>
          <w:rFonts w:cstheme="minorHAnsi"/>
        </w:rPr>
        <w:t xml:space="preserve">de ce grand </w:t>
      </w:r>
      <w:r w:rsidR="00B00E76" w:rsidRPr="004D65E4">
        <w:rPr>
          <w:rFonts w:cstheme="minorHAnsi"/>
        </w:rPr>
        <w:t>socio-</w:t>
      </w:r>
      <w:r w:rsidR="007D05A4" w:rsidRPr="004D65E4">
        <w:rPr>
          <w:rFonts w:cstheme="minorHAnsi"/>
        </w:rPr>
        <w:t xml:space="preserve">pédagogue </w:t>
      </w:r>
      <w:r w:rsidR="00EF120C" w:rsidRPr="004D65E4">
        <w:rPr>
          <w:rFonts w:cstheme="minorHAnsi"/>
        </w:rPr>
        <w:t xml:space="preserve">et </w:t>
      </w:r>
      <w:r w:rsidR="00A007B9" w:rsidRPr="004D65E4">
        <w:rPr>
          <w:rFonts w:cstheme="minorHAnsi"/>
        </w:rPr>
        <w:t>ne sont pas sans lien.</w:t>
      </w:r>
    </w:p>
    <w:p w:rsidR="005C3EAA" w:rsidRPr="00067E9E" w:rsidRDefault="005C3EAA" w:rsidP="00E17B53">
      <w:pPr>
        <w:spacing w:after="0"/>
        <w:jc w:val="both"/>
      </w:pPr>
      <w:r w:rsidRPr="00067E9E">
        <w:t xml:space="preserve">Homme d’action et de réflexion, Joffre </w:t>
      </w:r>
      <w:proofErr w:type="spellStart"/>
      <w:r w:rsidRPr="00067E9E">
        <w:t>Dumazedier</w:t>
      </w:r>
      <w:proofErr w:type="spellEnd"/>
      <w:r w:rsidRPr="00067E9E">
        <w:t xml:space="preserve"> était </w:t>
      </w:r>
      <w:r w:rsidR="00CD3B97" w:rsidRPr="00067E9E">
        <w:t>t</w:t>
      </w:r>
      <w:r w:rsidRPr="00067E9E">
        <w:t xml:space="preserve">out </w:t>
      </w:r>
      <w:r w:rsidR="00CD3B97" w:rsidRPr="00067E9E">
        <w:t xml:space="preserve">d’abord </w:t>
      </w:r>
      <w:r w:rsidRPr="00067E9E">
        <w:t>un humaniste passionné. Né en 1915 dans le Val d’Oise, il est issu d’</w:t>
      </w:r>
      <w:r w:rsidR="00AE6114" w:rsidRPr="00067E9E">
        <w:t xml:space="preserve">un milieu </w:t>
      </w:r>
      <w:r w:rsidRPr="00067E9E">
        <w:t>modest</w:t>
      </w:r>
      <w:r w:rsidR="00AE6114" w:rsidRPr="00067E9E">
        <w:t>e. Orphelin de père, mort à Verdun, il a bénéficié d’une bourse pour poursuivre ses études au collège puis au lycée et enfin à la Sorbonne où il fera ses études de Lettres. Dès lors, il n’aura de cesse que de communiquer aux autres la curiosité et le goût pour la connaissance qui le caractérisent depuis son plus jeune âge.</w:t>
      </w:r>
      <w:r w:rsidR="004B3C5F" w:rsidRPr="00067E9E">
        <w:t xml:space="preserve"> I</w:t>
      </w:r>
      <w:r w:rsidR="009F4263" w:rsidRPr="00067E9E">
        <w:t xml:space="preserve">nspiré par Condorcet, qui dans son rapport et projet de décret préconisait déjà en 1792, « l’art de l’instruction par soi-même » à tous les âges et au-delà de l’école, </w:t>
      </w:r>
      <w:proofErr w:type="spellStart"/>
      <w:r w:rsidR="009F4263" w:rsidRPr="00067E9E">
        <w:t>Dumazedier</w:t>
      </w:r>
      <w:proofErr w:type="spellEnd"/>
      <w:r w:rsidR="009F4263" w:rsidRPr="00067E9E">
        <w:t xml:space="preserve"> avait lui aussi foi dans les possibilités de « l’évolution de l’esprit humain » et prônait le droit à l’éducation et à la culture commune à tout un peuple.</w:t>
      </w:r>
    </w:p>
    <w:p w:rsidR="00456913" w:rsidRPr="00067E9E" w:rsidRDefault="00CD3B97" w:rsidP="00E17B53">
      <w:pPr>
        <w:spacing w:after="0"/>
        <w:jc w:val="both"/>
      </w:pPr>
      <w:r w:rsidRPr="00067E9E">
        <w:t>Mais cet h</w:t>
      </w:r>
      <w:r w:rsidR="009F4263" w:rsidRPr="00067E9E">
        <w:t>umaniste était aussi un homme engagé</w:t>
      </w:r>
      <w:r w:rsidRPr="00067E9E">
        <w:t>,</w:t>
      </w:r>
      <w:r w:rsidR="009F4263" w:rsidRPr="00067E9E">
        <w:t xml:space="preserve"> qui s’est consacré tout entier à la cause de ses idées. </w:t>
      </w:r>
      <w:r w:rsidR="0085014E" w:rsidRPr="00067E9E">
        <w:t xml:space="preserve">Il militera toute sa vie contre l’injustice face à l’éducation et à la culture </w:t>
      </w:r>
      <w:r w:rsidR="009F4263" w:rsidRPr="00067E9E">
        <w:t>et ce</w:t>
      </w:r>
      <w:r w:rsidR="00EF120C" w:rsidRPr="00067E9E">
        <w:t>,</w:t>
      </w:r>
      <w:r w:rsidR="009F4263" w:rsidRPr="00067E9E">
        <w:t xml:space="preserve"> dès </w:t>
      </w:r>
      <w:r w:rsidR="00EF120C" w:rsidRPr="00067E9E">
        <w:t xml:space="preserve">l’âge de </w:t>
      </w:r>
      <w:r w:rsidR="009F4263" w:rsidRPr="00067E9E">
        <w:t xml:space="preserve">vingt ans, alors qu’il était étudiant en Lettres à la Sorbonne, </w:t>
      </w:r>
      <w:r w:rsidR="00EF120C" w:rsidRPr="00067E9E">
        <w:t>et qu’</w:t>
      </w:r>
      <w:r w:rsidR="0085014E" w:rsidRPr="00067E9E">
        <w:t>il</w:t>
      </w:r>
      <w:r w:rsidR="009F4263" w:rsidRPr="00067E9E">
        <w:t xml:space="preserve"> anim</w:t>
      </w:r>
      <w:r w:rsidR="00CB4775" w:rsidRPr="00067E9E">
        <w:t>ait</w:t>
      </w:r>
      <w:r w:rsidR="009F4263" w:rsidRPr="00067E9E">
        <w:t xml:space="preserve"> des cours du soir dans un collège du travail de sa banlieue d’origine pour ses anciens copains de l’école primaire. </w:t>
      </w:r>
    </w:p>
    <w:p w:rsidR="00A02EE0" w:rsidRPr="00067E9E" w:rsidRDefault="00BC3A28" w:rsidP="00A02EE0">
      <w:pPr>
        <w:spacing w:after="0"/>
        <w:jc w:val="both"/>
        <w:rPr>
          <w:bCs/>
        </w:rPr>
      </w:pPr>
      <w:r w:rsidRPr="00067E9E">
        <w:t>S</w:t>
      </w:r>
      <w:r w:rsidR="00C57416" w:rsidRPr="00067E9E">
        <w:t>on engagement était</w:t>
      </w:r>
      <w:r w:rsidR="00944955" w:rsidRPr="00067E9E">
        <w:t xml:space="preserve"> </w:t>
      </w:r>
      <w:r w:rsidR="00C57416" w:rsidRPr="00067E9E">
        <w:t>aussi scientifique</w:t>
      </w:r>
      <w:r w:rsidR="00C57416" w:rsidRPr="00067E9E">
        <w:rPr>
          <w:i/>
        </w:rPr>
        <w:t>.</w:t>
      </w:r>
      <w:r w:rsidRPr="00067E9E">
        <w:rPr>
          <w:i/>
        </w:rPr>
        <w:t xml:space="preserve"> </w:t>
      </w:r>
      <w:r w:rsidRPr="00067E9E">
        <w:t>Chercheur au CNRS à partir de 1954</w:t>
      </w:r>
      <w:r w:rsidR="00A02EE0" w:rsidRPr="00067E9E">
        <w:t>, t</w:t>
      </w:r>
      <w:r w:rsidR="00C57416" w:rsidRPr="00067E9E">
        <w:t xml:space="preserve">outes ses recherches sont parties de ses réflexions </w:t>
      </w:r>
      <w:r w:rsidR="00807392" w:rsidRPr="00067E9E">
        <w:t>qui ont découlées de ses propres expériences de vie</w:t>
      </w:r>
      <w:r w:rsidRPr="00067E9E">
        <w:t>. D</w:t>
      </w:r>
      <w:r w:rsidR="00C57416" w:rsidRPr="00067E9E">
        <w:t>epuis les collèges du travail jusqu’au maquis du V</w:t>
      </w:r>
      <w:r w:rsidRPr="00067E9E">
        <w:t xml:space="preserve">ercors </w:t>
      </w:r>
      <w:r w:rsidR="00EF120C" w:rsidRPr="00067E9E">
        <w:t>(où il forme</w:t>
      </w:r>
      <w:r w:rsidR="00E17B53" w:rsidRPr="00067E9E">
        <w:t xml:space="preserve"> dès 1942</w:t>
      </w:r>
      <w:r w:rsidR="00EF120C" w:rsidRPr="00067E9E">
        <w:t xml:space="preserve"> les jeunes résistants et continue à expérimenter sa socio-pédagogie d’aide à l’accès aux savoirs) </w:t>
      </w:r>
      <w:r w:rsidRPr="00067E9E">
        <w:t xml:space="preserve">puis à Peuple et Culture (mouvement national associatif </w:t>
      </w:r>
      <w:r w:rsidR="00F94BF6">
        <w:t xml:space="preserve">- </w:t>
      </w:r>
      <w:r w:rsidRPr="00067E9E">
        <w:t xml:space="preserve">qu’il fonde </w:t>
      </w:r>
      <w:r w:rsidR="00EF120C" w:rsidRPr="00067E9E">
        <w:t>à</w:t>
      </w:r>
      <w:r w:rsidR="00F94BF6">
        <w:t xml:space="preserve"> la libération </w:t>
      </w:r>
      <w:r w:rsidRPr="00067E9E">
        <w:t>et dont il sera le président jusqu’en 1967</w:t>
      </w:r>
      <w:r w:rsidR="00F94BF6">
        <w:t xml:space="preserve">- </w:t>
      </w:r>
      <w:r w:rsidR="00E17B53" w:rsidRPr="00067E9E">
        <w:t xml:space="preserve"> qui</w:t>
      </w:r>
      <w:r w:rsidR="00EF120C" w:rsidRPr="00067E9E">
        <w:t xml:space="preserve"> avait pour but de diffuser le plus largement pos</w:t>
      </w:r>
      <w:r w:rsidR="00F94BF6">
        <w:t>sible sa méthode pédagogique d’</w:t>
      </w:r>
      <w:r w:rsidR="00EF120C" w:rsidRPr="00067E9E">
        <w:t>« entrainement mental »</w:t>
      </w:r>
      <w:r w:rsidR="00E17B53" w:rsidRPr="00067E9E">
        <w:t xml:space="preserve"> </w:t>
      </w:r>
      <w:r w:rsidR="00F94BF6">
        <w:t xml:space="preserve"> développée</w:t>
      </w:r>
      <w:r w:rsidR="00E17B53" w:rsidRPr="00067E9E">
        <w:t xml:space="preserve"> depuis 1936</w:t>
      </w:r>
      <w:r w:rsidRPr="00067E9E">
        <w:t xml:space="preserve">), </w:t>
      </w:r>
      <w:r w:rsidR="00F94BF6">
        <w:t xml:space="preserve"> </w:t>
      </w:r>
      <w:r w:rsidR="0085014E" w:rsidRPr="00067E9E">
        <w:rPr>
          <w:bCs/>
        </w:rPr>
        <w:t xml:space="preserve">Joffre </w:t>
      </w:r>
      <w:proofErr w:type="spellStart"/>
      <w:r w:rsidR="0085014E" w:rsidRPr="00067E9E">
        <w:rPr>
          <w:bCs/>
        </w:rPr>
        <w:t>Dumazedier</w:t>
      </w:r>
      <w:proofErr w:type="spellEnd"/>
      <w:r w:rsidR="0085014E" w:rsidRPr="00067E9E">
        <w:rPr>
          <w:bCs/>
        </w:rPr>
        <w:t xml:space="preserve"> n’a eu de cesse de s’interroger sur l’inégalité de l’accès aux savoirs, la réussite de certaines minorités et le rôle des institutions</w:t>
      </w:r>
      <w:r w:rsidRPr="00067E9E">
        <w:rPr>
          <w:bCs/>
        </w:rPr>
        <w:t xml:space="preserve">. </w:t>
      </w:r>
    </w:p>
    <w:p w:rsidR="00A02EE0" w:rsidRPr="00067E9E" w:rsidRDefault="00A02EE0" w:rsidP="00A02EE0">
      <w:pPr>
        <w:jc w:val="both"/>
        <w:rPr>
          <w:bCs/>
        </w:rPr>
      </w:pPr>
      <w:r w:rsidRPr="00067E9E">
        <w:rPr>
          <w:bCs/>
        </w:rPr>
        <w:t xml:space="preserve">Par le biais de sa méthode d’ « entrainement mental », Joffre </w:t>
      </w:r>
      <w:proofErr w:type="spellStart"/>
      <w:r w:rsidRPr="00067E9E">
        <w:rPr>
          <w:bCs/>
        </w:rPr>
        <w:t>Dumazedier</w:t>
      </w:r>
      <w:proofErr w:type="spellEnd"/>
      <w:r w:rsidRPr="00067E9E">
        <w:rPr>
          <w:bCs/>
        </w:rPr>
        <w:t xml:space="preserve"> souhaitait démocratiser l’accès aux savoirs pour lutter contre la misère culturelle, l’aliénation et l’infantilisation des adultes : « rendre la culture au peuple et le peuple à la culture ». (Le peuple représentant la société entière). </w:t>
      </w:r>
      <w:r w:rsidRPr="00067E9E">
        <w:t xml:space="preserve">En partant de l’expérience des hommes, en réfléchissant ensemble, en parlant, débâtant, en mutualisant les connaissances, </w:t>
      </w:r>
      <w:r w:rsidRPr="00067E9E">
        <w:rPr>
          <w:bCs/>
        </w:rPr>
        <w:t xml:space="preserve"> « l’entrainement mental est avant tout une méthode de questionnement pour passer </w:t>
      </w:r>
      <w:r w:rsidRPr="00067E9E">
        <w:rPr>
          <w:bCs/>
        </w:rPr>
        <w:lastRenderedPageBreak/>
        <w:t>du simple au complexe, de la « connaissance ordinaire » à la pensée scientifique, du concret à l’abstrait »</w:t>
      </w:r>
      <w:r w:rsidRPr="00067E9E">
        <w:rPr>
          <w:rStyle w:val="Appelnotedebasdep"/>
          <w:bCs/>
        </w:rPr>
        <w:footnoteReference w:id="1"/>
      </w:r>
      <w:r w:rsidRPr="00067E9E">
        <w:rPr>
          <w:bCs/>
        </w:rPr>
        <w:t>. Cette méthode d’apprentissage a été conçue au départ pour les autodidactes puis adaptée pour que toutes les personnes soient désireuses de s’</w:t>
      </w:r>
      <w:proofErr w:type="spellStart"/>
      <w:r w:rsidRPr="00067E9E">
        <w:rPr>
          <w:bCs/>
        </w:rPr>
        <w:t>autoformer</w:t>
      </w:r>
      <w:proofErr w:type="spellEnd"/>
      <w:r w:rsidRPr="00067E9E">
        <w:rPr>
          <w:bCs/>
        </w:rPr>
        <w:t xml:space="preserve"> de façon permanente. Ce procédé peut être mis en pratique lors de jeux de rôles, lors de confrontation d’avis et d’opinions (conférence, diners débat…). En 1988, l’entrainement mental est reconnu comme une des bases de la formation pour adultes. Ce processus est encore aujourd’hui largement utilisé dans les séminaires de formation et est fréquemment comparé à l’analyse de pratiques.</w:t>
      </w:r>
    </w:p>
    <w:p w:rsidR="002D375A" w:rsidRPr="00067E9E" w:rsidRDefault="00BC3A28" w:rsidP="002D375A">
      <w:pPr>
        <w:jc w:val="both"/>
        <w:rPr>
          <w:b/>
          <w:bCs/>
        </w:rPr>
      </w:pPr>
      <w:r w:rsidRPr="00067E9E">
        <w:rPr>
          <w:bCs/>
        </w:rPr>
        <w:t>Professeur à la Sorbonne depuis 1968, et a</w:t>
      </w:r>
      <w:r w:rsidRPr="00067E9E">
        <w:t xml:space="preserve">près avoir passé sa thèse d’Etat, il crée en 1974 la première chaire de socio-pédagogie des adultes. Vingt ans plus tard, en 1994, il expose son approche et sa théorie lors du premier colloque européen sur l’Autoformation. </w:t>
      </w:r>
      <w:r w:rsidR="00AF14FE" w:rsidRPr="00067E9E">
        <w:rPr>
          <w:bCs/>
          <w:noProof/>
          <w:lang w:eastAsia="fr-FR"/>
        </w:rPr>
        <mc:AlternateContent>
          <mc:Choice Requires="wps">
            <w:drawing>
              <wp:anchor distT="0" distB="0" distL="114300" distR="114300" simplePos="0" relativeHeight="251691008" behindDoc="0" locked="0" layoutInCell="1" allowOverlap="1" wp14:anchorId="393B02B1" wp14:editId="27E316D8">
                <wp:simplePos x="0" y="0"/>
                <wp:positionH relativeFrom="column">
                  <wp:posOffset>3380740</wp:posOffset>
                </wp:positionH>
                <wp:positionV relativeFrom="paragraph">
                  <wp:posOffset>321310</wp:posOffset>
                </wp:positionV>
                <wp:extent cx="1259840" cy="295275"/>
                <wp:effectExtent l="0" t="0" r="0" b="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3BDD" w:rsidRDefault="00673BD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5" o:spid="_x0000_s1026" type="#_x0000_t202" style="position:absolute;left:0;text-align:left;margin-left:266.2pt;margin-top:25.3pt;width:99.2pt;height:23.2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" filled="f" stroked="f" strokeweight=".5pt">
                <v:path arrowok="t"/>
                <v:textbox>
                  <w:txbxContent>
                    <w:p w:rsidR="00673BDD" w:rsidRDefault="00673BDD"/>
                  </w:txbxContent>
                </v:textbox>
              </v:shape>
            </w:pict>
          </mc:Fallback>
        </mc:AlternateContent>
      </w:r>
      <w:r w:rsidR="000B7EA9" w:rsidRPr="00067E9E">
        <w:rPr>
          <w:bCs/>
        </w:rPr>
        <w:t xml:space="preserve">C’est </w:t>
      </w:r>
      <w:r w:rsidR="007F79F7" w:rsidRPr="00067E9E">
        <w:rPr>
          <w:bCs/>
        </w:rPr>
        <w:t>à partir</w:t>
      </w:r>
      <w:r w:rsidR="000B7EA9" w:rsidRPr="00067E9E">
        <w:rPr>
          <w:bCs/>
        </w:rPr>
        <w:t xml:space="preserve"> </w:t>
      </w:r>
      <w:r w:rsidR="00157570" w:rsidRPr="00067E9E">
        <w:rPr>
          <w:bCs/>
        </w:rPr>
        <w:t>de s</w:t>
      </w:r>
      <w:r w:rsidR="007F79F7" w:rsidRPr="00067E9E">
        <w:rPr>
          <w:bCs/>
        </w:rPr>
        <w:t xml:space="preserve">a </w:t>
      </w:r>
      <w:r w:rsidR="000B7EA9" w:rsidRPr="00067E9E">
        <w:rPr>
          <w:bCs/>
        </w:rPr>
        <w:t xml:space="preserve">double analyse critique, celle de la sociologie de l’éducation et celle du loisir, </w:t>
      </w:r>
      <w:r w:rsidR="00157570" w:rsidRPr="00067E9E">
        <w:rPr>
          <w:bCs/>
        </w:rPr>
        <w:t xml:space="preserve">que  </w:t>
      </w:r>
      <w:r w:rsidR="00212909" w:rsidRPr="00067E9E">
        <w:rPr>
          <w:bCs/>
        </w:rPr>
        <w:t xml:space="preserve">Joffre </w:t>
      </w:r>
      <w:proofErr w:type="spellStart"/>
      <w:r w:rsidR="00212909" w:rsidRPr="00067E9E">
        <w:rPr>
          <w:bCs/>
        </w:rPr>
        <w:t>Dumazedier</w:t>
      </w:r>
      <w:proofErr w:type="spellEnd"/>
      <w:r w:rsidR="00212909" w:rsidRPr="00067E9E">
        <w:rPr>
          <w:bCs/>
        </w:rPr>
        <w:t xml:space="preserve"> a mis en avant </w:t>
      </w:r>
      <w:r w:rsidR="00157570" w:rsidRPr="00067E9E">
        <w:rPr>
          <w:bCs/>
        </w:rPr>
        <w:t>l’</w:t>
      </w:r>
      <w:r w:rsidR="00212909" w:rsidRPr="00067E9E">
        <w:rPr>
          <w:bCs/>
        </w:rPr>
        <w:t xml:space="preserve">autoformation permanente et populaire comme </w:t>
      </w:r>
      <w:r w:rsidR="00157570" w:rsidRPr="00067E9E">
        <w:rPr>
          <w:bCs/>
        </w:rPr>
        <w:t>une dynamique sociale répondant</w:t>
      </w:r>
      <w:r w:rsidR="00212909" w:rsidRPr="00067E9E">
        <w:rPr>
          <w:bCs/>
        </w:rPr>
        <w:t xml:space="preserve"> aux mutations de notre société</w:t>
      </w:r>
      <w:r w:rsidR="00157570" w:rsidRPr="00067E9E">
        <w:rPr>
          <w:bCs/>
        </w:rPr>
        <w:t xml:space="preserve"> de plus en plus complexe et mouvante. </w:t>
      </w:r>
      <w:r w:rsidR="00696485" w:rsidRPr="00067E9E">
        <w:rPr>
          <w:bCs/>
        </w:rPr>
        <w:t>Le p</w:t>
      </w:r>
      <w:r w:rsidR="00157570" w:rsidRPr="00067E9E">
        <w:rPr>
          <w:bCs/>
        </w:rPr>
        <w:t xml:space="preserve">édagogue français a plaidé pour un apprentissage </w:t>
      </w:r>
      <w:r w:rsidR="00F94BF6">
        <w:rPr>
          <w:bCs/>
        </w:rPr>
        <w:t xml:space="preserve">du travail </w:t>
      </w:r>
      <w:r w:rsidR="00157570" w:rsidRPr="00067E9E">
        <w:rPr>
          <w:bCs/>
        </w:rPr>
        <w:t xml:space="preserve">autonome et </w:t>
      </w:r>
      <w:r w:rsidR="00F94BF6">
        <w:rPr>
          <w:bCs/>
        </w:rPr>
        <w:t xml:space="preserve">pour </w:t>
      </w:r>
      <w:r w:rsidR="00696485" w:rsidRPr="00067E9E">
        <w:rPr>
          <w:bCs/>
        </w:rPr>
        <w:t>qu’</w:t>
      </w:r>
      <w:r w:rsidR="00D828CC" w:rsidRPr="00067E9E">
        <w:rPr>
          <w:bCs/>
        </w:rPr>
        <w:t> « </w:t>
      </w:r>
      <w:r w:rsidR="00696485" w:rsidRPr="00067E9E">
        <w:rPr>
          <w:bCs/>
        </w:rPr>
        <w:t>apprendre à apprendre</w:t>
      </w:r>
      <w:r w:rsidR="00D828CC" w:rsidRPr="00067E9E">
        <w:rPr>
          <w:bCs/>
        </w:rPr>
        <w:t> »</w:t>
      </w:r>
      <w:r w:rsidR="009502E0" w:rsidRPr="00067E9E">
        <w:rPr>
          <w:bCs/>
        </w:rPr>
        <w:t>, devienne</w:t>
      </w:r>
      <w:r w:rsidR="00696485" w:rsidRPr="00067E9E">
        <w:rPr>
          <w:bCs/>
        </w:rPr>
        <w:t xml:space="preserve"> l’enjeu de la formation instituée afin de permettre aux individus</w:t>
      </w:r>
      <w:r w:rsidR="00D828CC" w:rsidRPr="00067E9E">
        <w:rPr>
          <w:bCs/>
        </w:rPr>
        <w:t>,</w:t>
      </w:r>
      <w:r w:rsidR="00696485" w:rsidRPr="00067E9E">
        <w:rPr>
          <w:bCs/>
        </w:rPr>
        <w:t xml:space="preserve"> de mieux comprendre le monde qui se complexifie,</w:t>
      </w:r>
      <w:r w:rsidR="00D828CC" w:rsidRPr="00067E9E">
        <w:rPr>
          <w:bCs/>
        </w:rPr>
        <w:t xml:space="preserve"> de disposer des </w:t>
      </w:r>
      <w:r w:rsidR="00696485" w:rsidRPr="00067E9E">
        <w:rPr>
          <w:bCs/>
        </w:rPr>
        <w:t xml:space="preserve">moyens intellectuels </w:t>
      </w:r>
      <w:r w:rsidR="00D828CC" w:rsidRPr="00067E9E">
        <w:rPr>
          <w:bCs/>
        </w:rPr>
        <w:t>pour</w:t>
      </w:r>
      <w:r w:rsidR="00696485" w:rsidRPr="00067E9E">
        <w:rPr>
          <w:bCs/>
        </w:rPr>
        <w:t xml:space="preserve"> ré</w:t>
      </w:r>
      <w:r w:rsidR="0030151C" w:rsidRPr="00067E9E">
        <w:rPr>
          <w:bCs/>
        </w:rPr>
        <w:t xml:space="preserve">sister aux idées manipulatrices </w:t>
      </w:r>
      <w:r w:rsidR="001A2F0A" w:rsidRPr="00067E9E">
        <w:rPr>
          <w:bCs/>
        </w:rPr>
        <w:t xml:space="preserve">d’un monde surmédiatisé </w:t>
      </w:r>
      <w:r w:rsidR="0030151C" w:rsidRPr="00067E9E">
        <w:rPr>
          <w:bCs/>
        </w:rPr>
        <w:t xml:space="preserve">et </w:t>
      </w:r>
      <w:r w:rsidR="00D828CC" w:rsidRPr="00067E9E">
        <w:rPr>
          <w:bCs/>
        </w:rPr>
        <w:t xml:space="preserve">pouvoir </w:t>
      </w:r>
      <w:r w:rsidR="0030151C" w:rsidRPr="00067E9E">
        <w:rPr>
          <w:bCs/>
        </w:rPr>
        <w:t>penser par soi-même,</w:t>
      </w:r>
      <w:r w:rsidR="00540CE6" w:rsidRPr="00067E9E">
        <w:rPr>
          <w:bCs/>
        </w:rPr>
        <w:t xml:space="preserve"> </w:t>
      </w:r>
      <w:r w:rsidR="00D828CC" w:rsidRPr="00067E9E">
        <w:rPr>
          <w:bCs/>
        </w:rPr>
        <w:t>d’</w:t>
      </w:r>
      <w:r w:rsidR="00696485" w:rsidRPr="00067E9E">
        <w:rPr>
          <w:bCs/>
        </w:rPr>
        <w:t>avoir une attitude plus créative,</w:t>
      </w:r>
      <w:r w:rsidR="00D828CC" w:rsidRPr="00067E9E">
        <w:rPr>
          <w:bCs/>
        </w:rPr>
        <w:t xml:space="preserve"> d’</w:t>
      </w:r>
      <w:r w:rsidR="00696485" w:rsidRPr="00067E9E">
        <w:rPr>
          <w:bCs/>
        </w:rPr>
        <w:t xml:space="preserve">être plus tolérants et </w:t>
      </w:r>
      <w:r w:rsidR="00D828CC" w:rsidRPr="00067E9E">
        <w:rPr>
          <w:bCs/>
        </w:rPr>
        <w:t>d’</w:t>
      </w:r>
      <w:r w:rsidR="00696485" w:rsidRPr="00067E9E">
        <w:rPr>
          <w:bCs/>
        </w:rPr>
        <w:t xml:space="preserve">avoir une vie citoyenne. </w:t>
      </w:r>
      <w:r w:rsidR="00C67BEA" w:rsidRPr="00067E9E">
        <w:rPr>
          <w:bCs/>
        </w:rPr>
        <w:t>Il a de surcroit alerté sur l’urgence d’apprendre à mieux investir le temps de loisir qui ne cesse de croître pour une formation volontaire égale à l’enseignement.</w:t>
      </w:r>
      <w:r w:rsidR="008650F4" w:rsidRPr="00067E9E">
        <w:rPr>
          <w:bCs/>
        </w:rPr>
        <w:t xml:space="preserve"> Enfin, il était profondément convaincu d</w:t>
      </w:r>
      <w:r w:rsidR="00A53513" w:rsidRPr="00067E9E">
        <w:rPr>
          <w:bCs/>
        </w:rPr>
        <w:t>’un</w:t>
      </w:r>
      <w:r w:rsidR="008650F4" w:rsidRPr="00067E9E">
        <w:rPr>
          <w:bCs/>
        </w:rPr>
        <w:t xml:space="preserve">e l’obligation pour la formation institutionnelle de susciter le désir d’apprendre </w:t>
      </w:r>
      <w:r w:rsidR="00A53513" w:rsidRPr="00067E9E">
        <w:rPr>
          <w:bCs/>
        </w:rPr>
        <w:t>afin d’</w:t>
      </w:r>
      <w:r w:rsidR="008650F4" w:rsidRPr="00067E9E">
        <w:rPr>
          <w:bCs/>
        </w:rPr>
        <w:t>encourager l’autoformation individuelle et collective des sujets sociaux tout au long de leur vie.</w:t>
      </w:r>
      <w:r w:rsidR="002D375A" w:rsidRPr="00067E9E">
        <w:rPr>
          <w:b/>
          <w:bCs/>
        </w:rPr>
        <w:t xml:space="preserve"> </w:t>
      </w:r>
    </w:p>
    <w:p w:rsidR="008650F4" w:rsidRPr="00067E9E" w:rsidRDefault="002D375A" w:rsidP="00157570">
      <w:pPr>
        <w:spacing w:after="0"/>
        <w:jc w:val="both"/>
        <w:rPr>
          <w:bCs/>
        </w:rPr>
      </w:pPr>
      <w:r w:rsidRPr="00067E9E">
        <w:rPr>
          <w:bCs/>
        </w:rPr>
        <w:t>Ainsi, le recentrage de la sociologie de l’éducation sur l’ « apprenant », initié au début des années 2000, est la marque d’une influence certaine des travaux de ce pionnier de l’éducation culturelle et populaire</w:t>
      </w:r>
    </w:p>
    <w:p w:rsidR="002D375A" w:rsidRPr="00067E9E" w:rsidRDefault="002D375A" w:rsidP="00157570">
      <w:pPr>
        <w:spacing w:after="0"/>
        <w:jc w:val="both"/>
        <w:rPr>
          <w:bCs/>
        </w:rPr>
      </w:pPr>
    </w:p>
    <w:p w:rsidR="00212909" w:rsidRPr="00067E9E" w:rsidRDefault="00212909" w:rsidP="008650F4">
      <w:pPr>
        <w:spacing w:after="0" w:line="360" w:lineRule="auto"/>
        <w:jc w:val="both"/>
        <w:rPr>
          <w:bCs/>
        </w:rPr>
      </w:pPr>
    </w:p>
    <w:sectPr w:rsidR="00212909" w:rsidRPr="00067E9E" w:rsidSect="00802F1B">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FCF" w:rsidRDefault="00BD3FCF" w:rsidP="00FC0E27">
      <w:pPr>
        <w:spacing w:after="0" w:line="240" w:lineRule="auto"/>
      </w:pPr>
      <w:r>
        <w:separator/>
      </w:r>
    </w:p>
  </w:endnote>
  <w:endnote w:type="continuationSeparator" w:id="0">
    <w:p w:rsidR="00BD3FCF" w:rsidRDefault="00BD3FCF" w:rsidP="00FC0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8D" w:rsidRDefault="00BD6E8D">
    <w:pPr>
      <w:pStyle w:val="Pieddepage"/>
    </w:pPr>
    <w:r>
      <w:t xml:space="preserve">C. Afonso et A </w:t>
    </w:r>
    <w:proofErr w:type="spellStart"/>
    <w:r>
      <w:t>Devundara</w:t>
    </w:r>
    <w:proofErr w:type="spellEnd"/>
    <w:r>
      <w:t xml:space="preserve"> Master 2 IPFA Université Paris Ouest Nanterre La Défense</w:t>
    </w:r>
  </w:p>
  <w:p w:rsidR="00673BDD" w:rsidRDefault="00673BD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FCF" w:rsidRDefault="00BD3FCF" w:rsidP="00FC0E27">
      <w:pPr>
        <w:spacing w:after="0" w:line="240" w:lineRule="auto"/>
      </w:pPr>
      <w:r>
        <w:separator/>
      </w:r>
    </w:p>
  </w:footnote>
  <w:footnote w:type="continuationSeparator" w:id="0">
    <w:p w:rsidR="00BD3FCF" w:rsidRDefault="00BD3FCF" w:rsidP="00FC0E27">
      <w:pPr>
        <w:spacing w:after="0" w:line="240" w:lineRule="auto"/>
      </w:pPr>
      <w:r>
        <w:continuationSeparator/>
      </w:r>
    </w:p>
  </w:footnote>
  <w:footnote w:id="1">
    <w:p w:rsidR="00A02EE0" w:rsidRDefault="00A02EE0" w:rsidP="00A02EE0">
      <w:pPr>
        <w:pStyle w:val="Notedebasdepage"/>
      </w:pPr>
      <w:r>
        <w:rPr>
          <w:rStyle w:val="Appelnotedebasdep"/>
        </w:rPr>
        <w:footnoteRef/>
      </w:r>
      <w:r>
        <w:t> </w:t>
      </w:r>
      <w:proofErr w:type="spellStart"/>
      <w:r>
        <w:t>Chosson</w:t>
      </w:r>
      <w:proofErr w:type="spellEnd"/>
      <w:r>
        <w:t>, JF. 1991. Pratiques de l’entrainement mental, Armand colin. p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C2DE4"/>
    <w:multiLevelType w:val="hybridMultilevel"/>
    <w:tmpl w:val="8250C994"/>
    <w:lvl w:ilvl="0" w:tplc="CC986B78">
      <w:start w:val="1"/>
      <w:numFmt w:val="decimal"/>
      <w:lvlText w:val="%1."/>
      <w:lvlJc w:val="left"/>
      <w:pPr>
        <w:tabs>
          <w:tab w:val="num" w:pos="720"/>
        </w:tabs>
        <w:ind w:left="720" w:hanging="360"/>
      </w:pPr>
    </w:lvl>
    <w:lvl w:ilvl="1" w:tplc="3BA0F042" w:tentative="1">
      <w:start w:val="1"/>
      <w:numFmt w:val="decimal"/>
      <w:lvlText w:val="%2."/>
      <w:lvlJc w:val="left"/>
      <w:pPr>
        <w:tabs>
          <w:tab w:val="num" w:pos="1440"/>
        </w:tabs>
        <w:ind w:left="1440" w:hanging="360"/>
      </w:pPr>
    </w:lvl>
    <w:lvl w:ilvl="2" w:tplc="AF6429F4" w:tentative="1">
      <w:start w:val="1"/>
      <w:numFmt w:val="decimal"/>
      <w:lvlText w:val="%3."/>
      <w:lvlJc w:val="left"/>
      <w:pPr>
        <w:tabs>
          <w:tab w:val="num" w:pos="2160"/>
        </w:tabs>
        <w:ind w:left="2160" w:hanging="360"/>
      </w:pPr>
    </w:lvl>
    <w:lvl w:ilvl="3" w:tplc="C0701FE0" w:tentative="1">
      <w:start w:val="1"/>
      <w:numFmt w:val="decimal"/>
      <w:lvlText w:val="%4."/>
      <w:lvlJc w:val="left"/>
      <w:pPr>
        <w:tabs>
          <w:tab w:val="num" w:pos="2880"/>
        </w:tabs>
        <w:ind w:left="2880" w:hanging="360"/>
      </w:pPr>
    </w:lvl>
    <w:lvl w:ilvl="4" w:tplc="2892B1B4" w:tentative="1">
      <w:start w:val="1"/>
      <w:numFmt w:val="decimal"/>
      <w:lvlText w:val="%5."/>
      <w:lvlJc w:val="left"/>
      <w:pPr>
        <w:tabs>
          <w:tab w:val="num" w:pos="3600"/>
        </w:tabs>
        <w:ind w:left="3600" w:hanging="360"/>
      </w:pPr>
    </w:lvl>
    <w:lvl w:ilvl="5" w:tplc="F2589C8A" w:tentative="1">
      <w:start w:val="1"/>
      <w:numFmt w:val="decimal"/>
      <w:lvlText w:val="%6."/>
      <w:lvlJc w:val="left"/>
      <w:pPr>
        <w:tabs>
          <w:tab w:val="num" w:pos="4320"/>
        </w:tabs>
        <w:ind w:left="4320" w:hanging="360"/>
      </w:pPr>
    </w:lvl>
    <w:lvl w:ilvl="6" w:tplc="D39A7B8E" w:tentative="1">
      <w:start w:val="1"/>
      <w:numFmt w:val="decimal"/>
      <w:lvlText w:val="%7."/>
      <w:lvlJc w:val="left"/>
      <w:pPr>
        <w:tabs>
          <w:tab w:val="num" w:pos="5040"/>
        </w:tabs>
        <w:ind w:left="5040" w:hanging="360"/>
      </w:pPr>
    </w:lvl>
    <w:lvl w:ilvl="7" w:tplc="523C2220" w:tentative="1">
      <w:start w:val="1"/>
      <w:numFmt w:val="decimal"/>
      <w:lvlText w:val="%8."/>
      <w:lvlJc w:val="left"/>
      <w:pPr>
        <w:tabs>
          <w:tab w:val="num" w:pos="5760"/>
        </w:tabs>
        <w:ind w:left="5760" w:hanging="360"/>
      </w:pPr>
    </w:lvl>
    <w:lvl w:ilvl="8" w:tplc="8EB2AAB4" w:tentative="1">
      <w:start w:val="1"/>
      <w:numFmt w:val="decimal"/>
      <w:lvlText w:val="%9."/>
      <w:lvlJc w:val="left"/>
      <w:pPr>
        <w:tabs>
          <w:tab w:val="num" w:pos="6480"/>
        </w:tabs>
        <w:ind w:left="6480" w:hanging="360"/>
      </w:pPr>
    </w:lvl>
  </w:abstractNum>
  <w:abstractNum w:abstractNumId="1">
    <w:nsid w:val="225D0961"/>
    <w:multiLevelType w:val="hybridMultilevel"/>
    <w:tmpl w:val="1DBAB0C8"/>
    <w:lvl w:ilvl="0" w:tplc="906864B0">
      <w:start w:val="1"/>
      <w:numFmt w:val="bullet"/>
      <w:lvlText w:val="*"/>
      <w:lvlJc w:val="left"/>
      <w:pPr>
        <w:tabs>
          <w:tab w:val="num" w:pos="720"/>
        </w:tabs>
        <w:ind w:left="720" w:hanging="360"/>
      </w:pPr>
      <w:rPr>
        <w:rFonts w:ascii="Georgia" w:hAnsi="Georgia" w:hint="default"/>
      </w:rPr>
    </w:lvl>
    <w:lvl w:ilvl="1" w:tplc="4D7A9066" w:tentative="1">
      <w:start w:val="1"/>
      <w:numFmt w:val="bullet"/>
      <w:lvlText w:val="*"/>
      <w:lvlJc w:val="left"/>
      <w:pPr>
        <w:tabs>
          <w:tab w:val="num" w:pos="1440"/>
        </w:tabs>
        <w:ind w:left="1440" w:hanging="360"/>
      </w:pPr>
      <w:rPr>
        <w:rFonts w:ascii="Georgia" w:hAnsi="Georgia" w:hint="default"/>
      </w:rPr>
    </w:lvl>
    <w:lvl w:ilvl="2" w:tplc="0570007C" w:tentative="1">
      <w:start w:val="1"/>
      <w:numFmt w:val="bullet"/>
      <w:lvlText w:val="*"/>
      <w:lvlJc w:val="left"/>
      <w:pPr>
        <w:tabs>
          <w:tab w:val="num" w:pos="2160"/>
        </w:tabs>
        <w:ind w:left="2160" w:hanging="360"/>
      </w:pPr>
      <w:rPr>
        <w:rFonts w:ascii="Georgia" w:hAnsi="Georgia" w:hint="default"/>
      </w:rPr>
    </w:lvl>
    <w:lvl w:ilvl="3" w:tplc="D8B89B5E" w:tentative="1">
      <w:start w:val="1"/>
      <w:numFmt w:val="bullet"/>
      <w:lvlText w:val="*"/>
      <w:lvlJc w:val="left"/>
      <w:pPr>
        <w:tabs>
          <w:tab w:val="num" w:pos="2880"/>
        </w:tabs>
        <w:ind w:left="2880" w:hanging="360"/>
      </w:pPr>
      <w:rPr>
        <w:rFonts w:ascii="Georgia" w:hAnsi="Georgia" w:hint="default"/>
      </w:rPr>
    </w:lvl>
    <w:lvl w:ilvl="4" w:tplc="FA58CEDE" w:tentative="1">
      <w:start w:val="1"/>
      <w:numFmt w:val="bullet"/>
      <w:lvlText w:val="*"/>
      <w:lvlJc w:val="left"/>
      <w:pPr>
        <w:tabs>
          <w:tab w:val="num" w:pos="3600"/>
        </w:tabs>
        <w:ind w:left="3600" w:hanging="360"/>
      </w:pPr>
      <w:rPr>
        <w:rFonts w:ascii="Georgia" w:hAnsi="Georgia" w:hint="default"/>
      </w:rPr>
    </w:lvl>
    <w:lvl w:ilvl="5" w:tplc="9638663C" w:tentative="1">
      <w:start w:val="1"/>
      <w:numFmt w:val="bullet"/>
      <w:lvlText w:val="*"/>
      <w:lvlJc w:val="left"/>
      <w:pPr>
        <w:tabs>
          <w:tab w:val="num" w:pos="4320"/>
        </w:tabs>
        <w:ind w:left="4320" w:hanging="360"/>
      </w:pPr>
      <w:rPr>
        <w:rFonts w:ascii="Georgia" w:hAnsi="Georgia" w:hint="default"/>
      </w:rPr>
    </w:lvl>
    <w:lvl w:ilvl="6" w:tplc="A6965D86" w:tentative="1">
      <w:start w:val="1"/>
      <w:numFmt w:val="bullet"/>
      <w:lvlText w:val="*"/>
      <w:lvlJc w:val="left"/>
      <w:pPr>
        <w:tabs>
          <w:tab w:val="num" w:pos="5040"/>
        </w:tabs>
        <w:ind w:left="5040" w:hanging="360"/>
      </w:pPr>
      <w:rPr>
        <w:rFonts w:ascii="Georgia" w:hAnsi="Georgia" w:hint="default"/>
      </w:rPr>
    </w:lvl>
    <w:lvl w:ilvl="7" w:tplc="41CA35EC" w:tentative="1">
      <w:start w:val="1"/>
      <w:numFmt w:val="bullet"/>
      <w:lvlText w:val="*"/>
      <w:lvlJc w:val="left"/>
      <w:pPr>
        <w:tabs>
          <w:tab w:val="num" w:pos="5760"/>
        </w:tabs>
        <w:ind w:left="5760" w:hanging="360"/>
      </w:pPr>
      <w:rPr>
        <w:rFonts w:ascii="Georgia" w:hAnsi="Georgia" w:hint="default"/>
      </w:rPr>
    </w:lvl>
    <w:lvl w:ilvl="8" w:tplc="267A6758" w:tentative="1">
      <w:start w:val="1"/>
      <w:numFmt w:val="bullet"/>
      <w:lvlText w:val="*"/>
      <w:lvlJc w:val="left"/>
      <w:pPr>
        <w:tabs>
          <w:tab w:val="num" w:pos="6480"/>
        </w:tabs>
        <w:ind w:left="6480" w:hanging="360"/>
      </w:pPr>
      <w:rPr>
        <w:rFonts w:ascii="Georgia" w:hAnsi="Georgia" w:hint="default"/>
      </w:rPr>
    </w:lvl>
  </w:abstractNum>
  <w:abstractNum w:abstractNumId="2">
    <w:nsid w:val="37713C0C"/>
    <w:multiLevelType w:val="hybridMultilevel"/>
    <w:tmpl w:val="9AAC25EC"/>
    <w:lvl w:ilvl="0" w:tplc="133096A8">
      <w:start w:val="1"/>
      <w:numFmt w:val="bullet"/>
      <w:lvlText w:val="*"/>
      <w:lvlJc w:val="left"/>
      <w:pPr>
        <w:tabs>
          <w:tab w:val="num" w:pos="720"/>
        </w:tabs>
        <w:ind w:left="720" w:hanging="360"/>
      </w:pPr>
      <w:rPr>
        <w:rFonts w:ascii="Georgia" w:hAnsi="Georgia" w:hint="default"/>
      </w:rPr>
    </w:lvl>
    <w:lvl w:ilvl="1" w:tplc="47B45BBE" w:tentative="1">
      <w:start w:val="1"/>
      <w:numFmt w:val="bullet"/>
      <w:lvlText w:val="*"/>
      <w:lvlJc w:val="left"/>
      <w:pPr>
        <w:tabs>
          <w:tab w:val="num" w:pos="1440"/>
        </w:tabs>
        <w:ind w:left="1440" w:hanging="360"/>
      </w:pPr>
      <w:rPr>
        <w:rFonts w:ascii="Georgia" w:hAnsi="Georgia" w:hint="default"/>
      </w:rPr>
    </w:lvl>
    <w:lvl w:ilvl="2" w:tplc="EAD0ED32" w:tentative="1">
      <w:start w:val="1"/>
      <w:numFmt w:val="bullet"/>
      <w:lvlText w:val="*"/>
      <w:lvlJc w:val="left"/>
      <w:pPr>
        <w:tabs>
          <w:tab w:val="num" w:pos="2160"/>
        </w:tabs>
        <w:ind w:left="2160" w:hanging="360"/>
      </w:pPr>
      <w:rPr>
        <w:rFonts w:ascii="Georgia" w:hAnsi="Georgia" w:hint="default"/>
      </w:rPr>
    </w:lvl>
    <w:lvl w:ilvl="3" w:tplc="32F8D920" w:tentative="1">
      <w:start w:val="1"/>
      <w:numFmt w:val="bullet"/>
      <w:lvlText w:val="*"/>
      <w:lvlJc w:val="left"/>
      <w:pPr>
        <w:tabs>
          <w:tab w:val="num" w:pos="2880"/>
        </w:tabs>
        <w:ind w:left="2880" w:hanging="360"/>
      </w:pPr>
      <w:rPr>
        <w:rFonts w:ascii="Georgia" w:hAnsi="Georgia" w:hint="default"/>
      </w:rPr>
    </w:lvl>
    <w:lvl w:ilvl="4" w:tplc="63263CC0" w:tentative="1">
      <w:start w:val="1"/>
      <w:numFmt w:val="bullet"/>
      <w:lvlText w:val="*"/>
      <w:lvlJc w:val="left"/>
      <w:pPr>
        <w:tabs>
          <w:tab w:val="num" w:pos="3600"/>
        </w:tabs>
        <w:ind w:left="3600" w:hanging="360"/>
      </w:pPr>
      <w:rPr>
        <w:rFonts w:ascii="Georgia" w:hAnsi="Georgia" w:hint="default"/>
      </w:rPr>
    </w:lvl>
    <w:lvl w:ilvl="5" w:tplc="F4EA8030" w:tentative="1">
      <w:start w:val="1"/>
      <w:numFmt w:val="bullet"/>
      <w:lvlText w:val="*"/>
      <w:lvlJc w:val="left"/>
      <w:pPr>
        <w:tabs>
          <w:tab w:val="num" w:pos="4320"/>
        </w:tabs>
        <w:ind w:left="4320" w:hanging="360"/>
      </w:pPr>
      <w:rPr>
        <w:rFonts w:ascii="Georgia" w:hAnsi="Georgia" w:hint="default"/>
      </w:rPr>
    </w:lvl>
    <w:lvl w:ilvl="6" w:tplc="4E9634CE" w:tentative="1">
      <w:start w:val="1"/>
      <w:numFmt w:val="bullet"/>
      <w:lvlText w:val="*"/>
      <w:lvlJc w:val="left"/>
      <w:pPr>
        <w:tabs>
          <w:tab w:val="num" w:pos="5040"/>
        </w:tabs>
        <w:ind w:left="5040" w:hanging="360"/>
      </w:pPr>
      <w:rPr>
        <w:rFonts w:ascii="Georgia" w:hAnsi="Georgia" w:hint="default"/>
      </w:rPr>
    </w:lvl>
    <w:lvl w:ilvl="7" w:tplc="4170C966" w:tentative="1">
      <w:start w:val="1"/>
      <w:numFmt w:val="bullet"/>
      <w:lvlText w:val="*"/>
      <w:lvlJc w:val="left"/>
      <w:pPr>
        <w:tabs>
          <w:tab w:val="num" w:pos="5760"/>
        </w:tabs>
        <w:ind w:left="5760" w:hanging="360"/>
      </w:pPr>
      <w:rPr>
        <w:rFonts w:ascii="Georgia" w:hAnsi="Georgia" w:hint="default"/>
      </w:rPr>
    </w:lvl>
    <w:lvl w:ilvl="8" w:tplc="EBBC3816" w:tentative="1">
      <w:start w:val="1"/>
      <w:numFmt w:val="bullet"/>
      <w:lvlText w:val="*"/>
      <w:lvlJc w:val="left"/>
      <w:pPr>
        <w:tabs>
          <w:tab w:val="num" w:pos="6480"/>
        </w:tabs>
        <w:ind w:left="6480" w:hanging="360"/>
      </w:pPr>
      <w:rPr>
        <w:rFonts w:ascii="Georgia" w:hAnsi="Georgia" w:hint="default"/>
      </w:rPr>
    </w:lvl>
  </w:abstractNum>
  <w:abstractNum w:abstractNumId="3">
    <w:nsid w:val="3A076769"/>
    <w:multiLevelType w:val="hybridMultilevel"/>
    <w:tmpl w:val="C40CBB4E"/>
    <w:lvl w:ilvl="0" w:tplc="4F62C286">
      <w:start w:val="1"/>
      <w:numFmt w:val="bullet"/>
      <w:lvlText w:val="•"/>
      <w:lvlJc w:val="left"/>
      <w:pPr>
        <w:tabs>
          <w:tab w:val="num" w:pos="720"/>
        </w:tabs>
        <w:ind w:left="720" w:hanging="360"/>
      </w:pPr>
      <w:rPr>
        <w:rFonts w:ascii="Arial" w:hAnsi="Arial" w:hint="default"/>
      </w:rPr>
    </w:lvl>
    <w:lvl w:ilvl="1" w:tplc="49F81448" w:tentative="1">
      <w:start w:val="1"/>
      <w:numFmt w:val="bullet"/>
      <w:lvlText w:val="•"/>
      <w:lvlJc w:val="left"/>
      <w:pPr>
        <w:tabs>
          <w:tab w:val="num" w:pos="1440"/>
        </w:tabs>
        <w:ind w:left="1440" w:hanging="360"/>
      </w:pPr>
      <w:rPr>
        <w:rFonts w:ascii="Arial" w:hAnsi="Arial" w:hint="default"/>
      </w:rPr>
    </w:lvl>
    <w:lvl w:ilvl="2" w:tplc="76ECB6D2" w:tentative="1">
      <w:start w:val="1"/>
      <w:numFmt w:val="bullet"/>
      <w:lvlText w:val="•"/>
      <w:lvlJc w:val="left"/>
      <w:pPr>
        <w:tabs>
          <w:tab w:val="num" w:pos="2160"/>
        </w:tabs>
        <w:ind w:left="2160" w:hanging="360"/>
      </w:pPr>
      <w:rPr>
        <w:rFonts w:ascii="Arial" w:hAnsi="Arial" w:hint="default"/>
      </w:rPr>
    </w:lvl>
    <w:lvl w:ilvl="3" w:tplc="479EFF36" w:tentative="1">
      <w:start w:val="1"/>
      <w:numFmt w:val="bullet"/>
      <w:lvlText w:val="•"/>
      <w:lvlJc w:val="left"/>
      <w:pPr>
        <w:tabs>
          <w:tab w:val="num" w:pos="2880"/>
        </w:tabs>
        <w:ind w:left="2880" w:hanging="360"/>
      </w:pPr>
      <w:rPr>
        <w:rFonts w:ascii="Arial" w:hAnsi="Arial" w:hint="default"/>
      </w:rPr>
    </w:lvl>
    <w:lvl w:ilvl="4" w:tplc="411EA24A" w:tentative="1">
      <w:start w:val="1"/>
      <w:numFmt w:val="bullet"/>
      <w:lvlText w:val="•"/>
      <w:lvlJc w:val="left"/>
      <w:pPr>
        <w:tabs>
          <w:tab w:val="num" w:pos="3600"/>
        </w:tabs>
        <w:ind w:left="3600" w:hanging="360"/>
      </w:pPr>
      <w:rPr>
        <w:rFonts w:ascii="Arial" w:hAnsi="Arial" w:hint="default"/>
      </w:rPr>
    </w:lvl>
    <w:lvl w:ilvl="5" w:tplc="5DCAAA36" w:tentative="1">
      <w:start w:val="1"/>
      <w:numFmt w:val="bullet"/>
      <w:lvlText w:val="•"/>
      <w:lvlJc w:val="left"/>
      <w:pPr>
        <w:tabs>
          <w:tab w:val="num" w:pos="4320"/>
        </w:tabs>
        <w:ind w:left="4320" w:hanging="360"/>
      </w:pPr>
      <w:rPr>
        <w:rFonts w:ascii="Arial" w:hAnsi="Arial" w:hint="default"/>
      </w:rPr>
    </w:lvl>
    <w:lvl w:ilvl="6" w:tplc="63820B84" w:tentative="1">
      <w:start w:val="1"/>
      <w:numFmt w:val="bullet"/>
      <w:lvlText w:val="•"/>
      <w:lvlJc w:val="left"/>
      <w:pPr>
        <w:tabs>
          <w:tab w:val="num" w:pos="5040"/>
        </w:tabs>
        <w:ind w:left="5040" w:hanging="360"/>
      </w:pPr>
      <w:rPr>
        <w:rFonts w:ascii="Arial" w:hAnsi="Arial" w:hint="default"/>
      </w:rPr>
    </w:lvl>
    <w:lvl w:ilvl="7" w:tplc="2018C24A" w:tentative="1">
      <w:start w:val="1"/>
      <w:numFmt w:val="bullet"/>
      <w:lvlText w:val="•"/>
      <w:lvlJc w:val="left"/>
      <w:pPr>
        <w:tabs>
          <w:tab w:val="num" w:pos="5760"/>
        </w:tabs>
        <w:ind w:left="5760" w:hanging="360"/>
      </w:pPr>
      <w:rPr>
        <w:rFonts w:ascii="Arial" w:hAnsi="Arial" w:hint="default"/>
      </w:rPr>
    </w:lvl>
    <w:lvl w:ilvl="8" w:tplc="0224A1BE" w:tentative="1">
      <w:start w:val="1"/>
      <w:numFmt w:val="bullet"/>
      <w:lvlText w:val="•"/>
      <w:lvlJc w:val="left"/>
      <w:pPr>
        <w:tabs>
          <w:tab w:val="num" w:pos="6480"/>
        </w:tabs>
        <w:ind w:left="6480" w:hanging="360"/>
      </w:pPr>
      <w:rPr>
        <w:rFonts w:ascii="Arial" w:hAnsi="Arial" w:hint="default"/>
      </w:rPr>
    </w:lvl>
  </w:abstractNum>
  <w:abstractNum w:abstractNumId="4">
    <w:nsid w:val="4A527BBB"/>
    <w:multiLevelType w:val="hybridMultilevel"/>
    <w:tmpl w:val="EF181D0C"/>
    <w:lvl w:ilvl="0" w:tplc="A52C2B4C">
      <w:start w:val="1"/>
      <w:numFmt w:val="bullet"/>
      <w:lvlText w:val="•"/>
      <w:lvlJc w:val="left"/>
      <w:pPr>
        <w:tabs>
          <w:tab w:val="num" w:pos="720"/>
        </w:tabs>
        <w:ind w:left="720" w:hanging="360"/>
      </w:pPr>
      <w:rPr>
        <w:rFonts w:ascii="Arial" w:hAnsi="Arial" w:hint="default"/>
      </w:rPr>
    </w:lvl>
    <w:lvl w:ilvl="1" w:tplc="7FE613CE" w:tentative="1">
      <w:start w:val="1"/>
      <w:numFmt w:val="bullet"/>
      <w:lvlText w:val="•"/>
      <w:lvlJc w:val="left"/>
      <w:pPr>
        <w:tabs>
          <w:tab w:val="num" w:pos="1440"/>
        </w:tabs>
        <w:ind w:left="1440" w:hanging="360"/>
      </w:pPr>
      <w:rPr>
        <w:rFonts w:ascii="Arial" w:hAnsi="Arial" w:hint="default"/>
      </w:rPr>
    </w:lvl>
    <w:lvl w:ilvl="2" w:tplc="28A83BD8" w:tentative="1">
      <w:start w:val="1"/>
      <w:numFmt w:val="bullet"/>
      <w:lvlText w:val="•"/>
      <w:lvlJc w:val="left"/>
      <w:pPr>
        <w:tabs>
          <w:tab w:val="num" w:pos="2160"/>
        </w:tabs>
        <w:ind w:left="2160" w:hanging="360"/>
      </w:pPr>
      <w:rPr>
        <w:rFonts w:ascii="Arial" w:hAnsi="Arial" w:hint="default"/>
      </w:rPr>
    </w:lvl>
    <w:lvl w:ilvl="3" w:tplc="39467D68" w:tentative="1">
      <w:start w:val="1"/>
      <w:numFmt w:val="bullet"/>
      <w:lvlText w:val="•"/>
      <w:lvlJc w:val="left"/>
      <w:pPr>
        <w:tabs>
          <w:tab w:val="num" w:pos="2880"/>
        </w:tabs>
        <w:ind w:left="2880" w:hanging="360"/>
      </w:pPr>
      <w:rPr>
        <w:rFonts w:ascii="Arial" w:hAnsi="Arial" w:hint="default"/>
      </w:rPr>
    </w:lvl>
    <w:lvl w:ilvl="4" w:tplc="7A080D4E" w:tentative="1">
      <w:start w:val="1"/>
      <w:numFmt w:val="bullet"/>
      <w:lvlText w:val="•"/>
      <w:lvlJc w:val="left"/>
      <w:pPr>
        <w:tabs>
          <w:tab w:val="num" w:pos="3600"/>
        </w:tabs>
        <w:ind w:left="3600" w:hanging="360"/>
      </w:pPr>
      <w:rPr>
        <w:rFonts w:ascii="Arial" w:hAnsi="Arial" w:hint="default"/>
      </w:rPr>
    </w:lvl>
    <w:lvl w:ilvl="5" w:tplc="EA622E12" w:tentative="1">
      <w:start w:val="1"/>
      <w:numFmt w:val="bullet"/>
      <w:lvlText w:val="•"/>
      <w:lvlJc w:val="left"/>
      <w:pPr>
        <w:tabs>
          <w:tab w:val="num" w:pos="4320"/>
        </w:tabs>
        <w:ind w:left="4320" w:hanging="360"/>
      </w:pPr>
      <w:rPr>
        <w:rFonts w:ascii="Arial" w:hAnsi="Arial" w:hint="default"/>
      </w:rPr>
    </w:lvl>
    <w:lvl w:ilvl="6" w:tplc="B62C58EA" w:tentative="1">
      <w:start w:val="1"/>
      <w:numFmt w:val="bullet"/>
      <w:lvlText w:val="•"/>
      <w:lvlJc w:val="left"/>
      <w:pPr>
        <w:tabs>
          <w:tab w:val="num" w:pos="5040"/>
        </w:tabs>
        <w:ind w:left="5040" w:hanging="360"/>
      </w:pPr>
      <w:rPr>
        <w:rFonts w:ascii="Arial" w:hAnsi="Arial" w:hint="default"/>
      </w:rPr>
    </w:lvl>
    <w:lvl w:ilvl="7" w:tplc="8946C1C4" w:tentative="1">
      <w:start w:val="1"/>
      <w:numFmt w:val="bullet"/>
      <w:lvlText w:val="•"/>
      <w:lvlJc w:val="left"/>
      <w:pPr>
        <w:tabs>
          <w:tab w:val="num" w:pos="5760"/>
        </w:tabs>
        <w:ind w:left="5760" w:hanging="360"/>
      </w:pPr>
      <w:rPr>
        <w:rFonts w:ascii="Arial" w:hAnsi="Arial" w:hint="default"/>
      </w:rPr>
    </w:lvl>
    <w:lvl w:ilvl="8" w:tplc="193ECAB6" w:tentative="1">
      <w:start w:val="1"/>
      <w:numFmt w:val="bullet"/>
      <w:lvlText w:val="•"/>
      <w:lvlJc w:val="left"/>
      <w:pPr>
        <w:tabs>
          <w:tab w:val="num" w:pos="6480"/>
        </w:tabs>
        <w:ind w:left="6480" w:hanging="360"/>
      </w:pPr>
      <w:rPr>
        <w:rFonts w:ascii="Arial" w:hAnsi="Arial" w:hint="default"/>
      </w:rPr>
    </w:lvl>
  </w:abstractNum>
  <w:abstractNum w:abstractNumId="5">
    <w:nsid w:val="65DE323B"/>
    <w:multiLevelType w:val="hybridMultilevel"/>
    <w:tmpl w:val="0BF4F036"/>
    <w:lvl w:ilvl="0" w:tplc="C7DCC4D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B6D731B"/>
    <w:multiLevelType w:val="hybridMultilevel"/>
    <w:tmpl w:val="92625BD4"/>
    <w:lvl w:ilvl="0" w:tplc="4884641C">
      <w:start w:val="1"/>
      <w:numFmt w:val="decimal"/>
      <w:pStyle w:val="Titre3bis"/>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E47615"/>
    <w:multiLevelType w:val="hybridMultilevel"/>
    <w:tmpl w:val="BBD0980E"/>
    <w:lvl w:ilvl="0" w:tplc="EAAE9674">
      <w:start w:val="1"/>
      <w:numFmt w:val="bullet"/>
      <w:lvlText w:val="•"/>
      <w:lvlJc w:val="left"/>
      <w:pPr>
        <w:tabs>
          <w:tab w:val="num" w:pos="720"/>
        </w:tabs>
        <w:ind w:left="720" w:hanging="360"/>
      </w:pPr>
      <w:rPr>
        <w:rFonts w:ascii="Arial" w:hAnsi="Arial" w:hint="default"/>
      </w:rPr>
    </w:lvl>
    <w:lvl w:ilvl="1" w:tplc="4F8E8CD0" w:tentative="1">
      <w:start w:val="1"/>
      <w:numFmt w:val="bullet"/>
      <w:lvlText w:val="•"/>
      <w:lvlJc w:val="left"/>
      <w:pPr>
        <w:tabs>
          <w:tab w:val="num" w:pos="1440"/>
        </w:tabs>
        <w:ind w:left="1440" w:hanging="360"/>
      </w:pPr>
      <w:rPr>
        <w:rFonts w:ascii="Arial" w:hAnsi="Arial" w:hint="default"/>
      </w:rPr>
    </w:lvl>
    <w:lvl w:ilvl="2" w:tplc="6EAA01D2" w:tentative="1">
      <w:start w:val="1"/>
      <w:numFmt w:val="bullet"/>
      <w:lvlText w:val="•"/>
      <w:lvlJc w:val="left"/>
      <w:pPr>
        <w:tabs>
          <w:tab w:val="num" w:pos="2160"/>
        </w:tabs>
        <w:ind w:left="2160" w:hanging="360"/>
      </w:pPr>
      <w:rPr>
        <w:rFonts w:ascii="Arial" w:hAnsi="Arial" w:hint="default"/>
      </w:rPr>
    </w:lvl>
    <w:lvl w:ilvl="3" w:tplc="4CB657B4" w:tentative="1">
      <w:start w:val="1"/>
      <w:numFmt w:val="bullet"/>
      <w:lvlText w:val="•"/>
      <w:lvlJc w:val="left"/>
      <w:pPr>
        <w:tabs>
          <w:tab w:val="num" w:pos="2880"/>
        </w:tabs>
        <w:ind w:left="2880" w:hanging="360"/>
      </w:pPr>
      <w:rPr>
        <w:rFonts w:ascii="Arial" w:hAnsi="Arial" w:hint="default"/>
      </w:rPr>
    </w:lvl>
    <w:lvl w:ilvl="4" w:tplc="FB6CF3C6" w:tentative="1">
      <w:start w:val="1"/>
      <w:numFmt w:val="bullet"/>
      <w:lvlText w:val="•"/>
      <w:lvlJc w:val="left"/>
      <w:pPr>
        <w:tabs>
          <w:tab w:val="num" w:pos="3600"/>
        </w:tabs>
        <w:ind w:left="3600" w:hanging="360"/>
      </w:pPr>
      <w:rPr>
        <w:rFonts w:ascii="Arial" w:hAnsi="Arial" w:hint="default"/>
      </w:rPr>
    </w:lvl>
    <w:lvl w:ilvl="5" w:tplc="7EEEE87C" w:tentative="1">
      <w:start w:val="1"/>
      <w:numFmt w:val="bullet"/>
      <w:lvlText w:val="•"/>
      <w:lvlJc w:val="left"/>
      <w:pPr>
        <w:tabs>
          <w:tab w:val="num" w:pos="4320"/>
        </w:tabs>
        <w:ind w:left="4320" w:hanging="360"/>
      </w:pPr>
      <w:rPr>
        <w:rFonts w:ascii="Arial" w:hAnsi="Arial" w:hint="default"/>
      </w:rPr>
    </w:lvl>
    <w:lvl w:ilvl="6" w:tplc="64987DFA" w:tentative="1">
      <w:start w:val="1"/>
      <w:numFmt w:val="bullet"/>
      <w:lvlText w:val="•"/>
      <w:lvlJc w:val="left"/>
      <w:pPr>
        <w:tabs>
          <w:tab w:val="num" w:pos="5040"/>
        </w:tabs>
        <w:ind w:left="5040" w:hanging="360"/>
      </w:pPr>
      <w:rPr>
        <w:rFonts w:ascii="Arial" w:hAnsi="Arial" w:hint="default"/>
      </w:rPr>
    </w:lvl>
    <w:lvl w:ilvl="7" w:tplc="879E2942" w:tentative="1">
      <w:start w:val="1"/>
      <w:numFmt w:val="bullet"/>
      <w:lvlText w:val="•"/>
      <w:lvlJc w:val="left"/>
      <w:pPr>
        <w:tabs>
          <w:tab w:val="num" w:pos="5760"/>
        </w:tabs>
        <w:ind w:left="5760" w:hanging="360"/>
      </w:pPr>
      <w:rPr>
        <w:rFonts w:ascii="Arial" w:hAnsi="Arial" w:hint="default"/>
      </w:rPr>
    </w:lvl>
    <w:lvl w:ilvl="8" w:tplc="4C44490C" w:tentative="1">
      <w:start w:val="1"/>
      <w:numFmt w:val="bullet"/>
      <w:lvlText w:val="•"/>
      <w:lvlJc w:val="left"/>
      <w:pPr>
        <w:tabs>
          <w:tab w:val="num" w:pos="6480"/>
        </w:tabs>
        <w:ind w:left="6480" w:hanging="360"/>
      </w:pPr>
      <w:rPr>
        <w:rFonts w:ascii="Arial" w:hAnsi="Arial" w:hint="default"/>
      </w:rPr>
    </w:lvl>
  </w:abstractNum>
  <w:abstractNum w:abstractNumId="8">
    <w:nsid w:val="748F72D2"/>
    <w:multiLevelType w:val="hybridMultilevel"/>
    <w:tmpl w:val="CF02325E"/>
    <w:lvl w:ilvl="0" w:tplc="95FA3C5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7"/>
  </w:num>
  <w:num w:numId="2">
    <w:abstractNumId w:val="4"/>
  </w:num>
  <w:num w:numId="3">
    <w:abstractNumId w:val="3"/>
  </w:num>
  <w:num w:numId="4">
    <w:abstractNumId w:val="1"/>
  </w:num>
  <w:num w:numId="5">
    <w:abstractNumId w:val="0"/>
  </w:num>
  <w:num w:numId="6">
    <w:abstractNumId w:val="5"/>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B9"/>
    <w:rsid w:val="000013CB"/>
    <w:rsid w:val="00020523"/>
    <w:rsid w:val="0003138F"/>
    <w:rsid w:val="00064747"/>
    <w:rsid w:val="00066EFE"/>
    <w:rsid w:val="00067E9E"/>
    <w:rsid w:val="000734E1"/>
    <w:rsid w:val="00075D20"/>
    <w:rsid w:val="00084491"/>
    <w:rsid w:val="000B3684"/>
    <w:rsid w:val="000B7EA9"/>
    <w:rsid w:val="000D0793"/>
    <w:rsid w:val="000D1EF9"/>
    <w:rsid w:val="000D6FFF"/>
    <w:rsid w:val="000F4D52"/>
    <w:rsid w:val="000F536A"/>
    <w:rsid w:val="0010129E"/>
    <w:rsid w:val="00125ABC"/>
    <w:rsid w:val="001416CB"/>
    <w:rsid w:val="00146972"/>
    <w:rsid w:val="00153A51"/>
    <w:rsid w:val="00157570"/>
    <w:rsid w:val="0017418C"/>
    <w:rsid w:val="00174360"/>
    <w:rsid w:val="0017555E"/>
    <w:rsid w:val="001A140E"/>
    <w:rsid w:val="001A2F0A"/>
    <w:rsid w:val="001A5289"/>
    <w:rsid w:val="001A630C"/>
    <w:rsid w:val="001A6CFD"/>
    <w:rsid w:val="001B0AF0"/>
    <w:rsid w:val="001E77E2"/>
    <w:rsid w:val="001F3A9D"/>
    <w:rsid w:val="00212909"/>
    <w:rsid w:val="0021524C"/>
    <w:rsid w:val="00235431"/>
    <w:rsid w:val="00285CA3"/>
    <w:rsid w:val="00290B1F"/>
    <w:rsid w:val="0029789A"/>
    <w:rsid w:val="002D1024"/>
    <w:rsid w:val="002D375A"/>
    <w:rsid w:val="0030151C"/>
    <w:rsid w:val="00322CC9"/>
    <w:rsid w:val="00323496"/>
    <w:rsid w:val="0032393D"/>
    <w:rsid w:val="00324FB4"/>
    <w:rsid w:val="00326181"/>
    <w:rsid w:val="00350DE6"/>
    <w:rsid w:val="00373652"/>
    <w:rsid w:val="00391272"/>
    <w:rsid w:val="003E79D8"/>
    <w:rsid w:val="003F2116"/>
    <w:rsid w:val="003F5EA6"/>
    <w:rsid w:val="00402B63"/>
    <w:rsid w:val="00403DED"/>
    <w:rsid w:val="004106B1"/>
    <w:rsid w:val="0041740B"/>
    <w:rsid w:val="00420A26"/>
    <w:rsid w:val="00425149"/>
    <w:rsid w:val="00425364"/>
    <w:rsid w:val="00427D59"/>
    <w:rsid w:val="0043590E"/>
    <w:rsid w:val="00435AE6"/>
    <w:rsid w:val="00456913"/>
    <w:rsid w:val="00463DFA"/>
    <w:rsid w:val="00470E9B"/>
    <w:rsid w:val="00476833"/>
    <w:rsid w:val="0047775C"/>
    <w:rsid w:val="00481FC2"/>
    <w:rsid w:val="004826F2"/>
    <w:rsid w:val="00490699"/>
    <w:rsid w:val="00494564"/>
    <w:rsid w:val="004974E9"/>
    <w:rsid w:val="004B1DB2"/>
    <w:rsid w:val="004B3C5F"/>
    <w:rsid w:val="004D65E4"/>
    <w:rsid w:val="004E37AB"/>
    <w:rsid w:val="004E3C98"/>
    <w:rsid w:val="004F4CBB"/>
    <w:rsid w:val="005108F7"/>
    <w:rsid w:val="00520DE0"/>
    <w:rsid w:val="005274B6"/>
    <w:rsid w:val="005342CE"/>
    <w:rsid w:val="00540CE6"/>
    <w:rsid w:val="005413FB"/>
    <w:rsid w:val="00550A24"/>
    <w:rsid w:val="005552ED"/>
    <w:rsid w:val="00567A7F"/>
    <w:rsid w:val="00591745"/>
    <w:rsid w:val="005C3EAA"/>
    <w:rsid w:val="005C4AF6"/>
    <w:rsid w:val="005C4FCD"/>
    <w:rsid w:val="005D0C22"/>
    <w:rsid w:val="005E3656"/>
    <w:rsid w:val="0060312F"/>
    <w:rsid w:val="00604DD8"/>
    <w:rsid w:val="00616F29"/>
    <w:rsid w:val="00617735"/>
    <w:rsid w:val="00622212"/>
    <w:rsid w:val="006257B4"/>
    <w:rsid w:val="00626F77"/>
    <w:rsid w:val="0063561B"/>
    <w:rsid w:val="00635CD8"/>
    <w:rsid w:val="0063651F"/>
    <w:rsid w:val="00663CFB"/>
    <w:rsid w:val="00670D67"/>
    <w:rsid w:val="0067157B"/>
    <w:rsid w:val="00673BDD"/>
    <w:rsid w:val="00696485"/>
    <w:rsid w:val="00696D4E"/>
    <w:rsid w:val="006A3283"/>
    <w:rsid w:val="006A4899"/>
    <w:rsid w:val="006B395F"/>
    <w:rsid w:val="006C39D0"/>
    <w:rsid w:val="006D7C60"/>
    <w:rsid w:val="006E16A7"/>
    <w:rsid w:val="006F444B"/>
    <w:rsid w:val="00702EF2"/>
    <w:rsid w:val="00706B7E"/>
    <w:rsid w:val="00721E44"/>
    <w:rsid w:val="00734588"/>
    <w:rsid w:val="00744F11"/>
    <w:rsid w:val="0075472D"/>
    <w:rsid w:val="0075485B"/>
    <w:rsid w:val="007639B1"/>
    <w:rsid w:val="00767A0F"/>
    <w:rsid w:val="0077162A"/>
    <w:rsid w:val="007A4393"/>
    <w:rsid w:val="007C70B6"/>
    <w:rsid w:val="007D05A4"/>
    <w:rsid w:val="007F3570"/>
    <w:rsid w:val="007F35DF"/>
    <w:rsid w:val="007F79F7"/>
    <w:rsid w:val="00802F1B"/>
    <w:rsid w:val="00807392"/>
    <w:rsid w:val="008248DF"/>
    <w:rsid w:val="00831EC6"/>
    <w:rsid w:val="008372BC"/>
    <w:rsid w:val="008379D5"/>
    <w:rsid w:val="0085014E"/>
    <w:rsid w:val="00857223"/>
    <w:rsid w:val="008650F4"/>
    <w:rsid w:val="008944E8"/>
    <w:rsid w:val="0089463B"/>
    <w:rsid w:val="008B21E8"/>
    <w:rsid w:val="008B2619"/>
    <w:rsid w:val="008B3049"/>
    <w:rsid w:val="008C6016"/>
    <w:rsid w:val="008D030A"/>
    <w:rsid w:val="008D1C09"/>
    <w:rsid w:val="008D1EF6"/>
    <w:rsid w:val="008E2C2F"/>
    <w:rsid w:val="008F4623"/>
    <w:rsid w:val="008F5BE9"/>
    <w:rsid w:val="00904F22"/>
    <w:rsid w:val="00923F7B"/>
    <w:rsid w:val="00932591"/>
    <w:rsid w:val="00944955"/>
    <w:rsid w:val="009502E0"/>
    <w:rsid w:val="00957D4C"/>
    <w:rsid w:val="009620B6"/>
    <w:rsid w:val="009853A7"/>
    <w:rsid w:val="009866EE"/>
    <w:rsid w:val="00986C3E"/>
    <w:rsid w:val="00987AD9"/>
    <w:rsid w:val="00991118"/>
    <w:rsid w:val="009C3CA5"/>
    <w:rsid w:val="009E3397"/>
    <w:rsid w:val="009E3872"/>
    <w:rsid w:val="009F4263"/>
    <w:rsid w:val="00A007B9"/>
    <w:rsid w:val="00A022F9"/>
    <w:rsid w:val="00A02EE0"/>
    <w:rsid w:val="00A333CA"/>
    <w:rsid w:val="00A53513"/>
    <w:rsid w:val="00A542C3"/>
    <w:rsid w:val="00A57064"/>
    <w:rsid w:val="00A6582B"/>
    <w:rsid w:val="00A754C7"/>
    <w:rsid w:val="00A87FE6"/>
    <w:rsid w:val="00A91B5E"/>
    <w:rsid w:val="00AC2071"/>
    <w:rsid w:val="00AC69CB"/>
    <w:rsid w:val="00AC7ABE"/>
    <w:rsid w:val="00AD0FE7"/>
    <w:rsid w:val="00AE6114"/>
    <w:rsid w:val="00AF14FE"/>
    <w:rsid w:val="00B00E76"/>
    <w:rsid w:val="00B12ED8"/>
    <w:rsid w:val="00B33964"/>
    <w:rsid w:val="00B3795C"/>
    <w:rsid w:val="00B56C6F"/>
    <w:rsid w:val="00B724EC"/>
    <w:rsid w:val="00B873D9"/>
    <w:rsid w:val="00B94063"/>
    <w:rsid w:val="00B96F22"/>
    <w:rsid w:val="00BB075E"/>
    <w:rsid w:val="00BB7AB6"/>
    <w:rsid w:val="00BC3A28"/>
    <w:rsid w:val="00BC4DBE"/>
    <w:rsid w:val="00BC6FD6"/>
    <w:rsid w:val="00BD19BB"/>
    <w:rsid w:val="00BD3FCF"/>
    <w:rsid w:val="00BD59F8"/>
    <w:rsid w:val="00BD6E8D"/>
    <w:rsid w:val="00BE2414"/>
    <w:rsid w:val="00BF2DFE"/>
    <w:rsid w:val="00BF4662"/>
    <w:rsid w:val="00C32A66"/>
    <w:rsid w:val="00C41FF3"/>
    <w:rsid w:val="00C54FC0"/>
    <w:rsid w:val="00C57416"/>
    <w:rsid w:val="00C67BEA"/>
    <w:rsid w:val="00C80566"/>
    <w:rsid w:val="00C933B9"/>
    <w:rsid w:val="00C94999"/>
    <w:rsid w:val="00C95E83"/>
    <w:rsid w:val="00CA29CB"/>
    <w:rsid w:val="00CB4775"/>
    <w:rsid w:val="00CB4BAF"/>
    <w:rsid w:val="00CD1C31"/>
    <w:rsid w:val="00CD3B97"/>
    <w:rsid w:val="00CE30EF"/>
    <w:rsid w:val="00CF75D3"/>
    <w:rsid w:val="00D16171"/>
    <w:rsid w:val="00D22939"/>
    <w:rsid w:val="00D3609B"/>
    <w:rsid w:val="00D36C8A"/>
    <w:rsid w:val="00D40DAA"/>
    <w:rsid w:val="00D41110"/>
    <w:rsid w:val="00D54891"/>
    <w:rsid w:val="00D65BAA"/>
    <w:rsid w:val="00D71094"/>
    <w:rsid w:val="00D828CC"/>
    <w:rsid w:val="00D90905"/>
    <w:rsid w:val="00D97B81"/>
    <w:rsid w:val="00D97FA5"/>
    <w:rsid w:val="00DB2061"/>
    <w:rsid w:val="00DB741D"/>
    <w:rsid w:val="00DC1B3E"/>
    <w:rsid w:val="00DC4B94"/>
    <w:rsid w:val="00DD2011"/>
    <w:rsid w:val="00DE1E7C"/>
    <w:rsid w:val="00E06C0E"/>
    <w:rsid w:val="00E14E00"/>
    <w:rsid w:val="00E16380"/>
    <w:rsid w:val="00E17B53"/>
    <w:rsid w:val="00E268A7"/>
    <w:rsid w:val="00E423FB"/>
    <w:rsid w:val="00E70FD6"/>
    <w:rsid w:val="00E74933"/>
    <w:rsid w:val="00E76E6A"/>
    <w:rsid w:val="00EB3B14"/>
    <w:rsid w:val="00EE245E"/>
    <w:rsid w:val="00EE4A42"/>
    <w:rsid w:val="00EF120C"/>
    <w:rsid w:val="00EF15D6"/>
    <w:rsid w:val="00EF23CB"/>
    <w:rsid w:val="00EF72A6"/>
    <w:rsid w:val="00EF7A9E"/>
    <w:rsid w:val="00F0234F"/>
    <w:rsid w:val="00F07E8D"/>
    <w:rsid w:val="00F15664"/>
    <w:rsid w:val="00F22E74"/>
    <w:rsid w:val="00F23891"/>
    <w:rsid w:val="00F3581D"/>
    <w:rsid w:val="00F6441C"/>
    <w:rsid w:val="00F70D00"/>
    <w:rsid w:val="00F91AB1"/>
    <w:rsid w:val="00F921C8"/>
    <w:rsid w:val="00F94BF6"/>
    <w:rsid w:val="00FA6733"/>
    <w:rsid w:val="00FB279E"/>
    <w:rsid w:val="00FC0E27"/>
    <w:rsid w:val="00FE1924"/>
    <w:rsid w:val="00FE1BFD"/>
    <w:rsid w:val="00FE36A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B9"/>
  </w:style>
  <w:style w:type="paragraph" w:styleId="Titre1">
    <w:name w:val="heading 1"/>
    <w:basedOn w:val="Normal"/>
    <w:next w:val="Normal"/>
    <w:link w:val="Titre1Car"/>
    <w:uiPriority w:val="9"/>
    <w:qFormat/>
    <w:rsid w:val="00290B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469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D59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0B1F"/>
    <w:rPr>
      <w:rFonts w:asciiTheme="majorHAnsi" w:eastAsiaTheme="majorEastAsia" w:hAnsiTheme="majorHAnsi" w:cstheme="majorBidi"/>
      <w:b/>
      <w:bCs/>
      <w:color w:val="365F91" w:themeColor="accent1" w:themeShade="BF"/>
      <w:sz w:val="28"/>
      <w:szCs w:val="28"/>
    </w:rPr>
  </w:style>
  <w:style w:type="paragraph" w:styleId="Lgende">
    <w:name w:val="caption"/>
    <w:basedOn w:val="Normal"/>
    <w:next w:val="Normal"/>
    <w:uiPriority w:val="35"/>
    <w:unhideWhenUsed/>
    <w:qFormat/>
    <w:rsid w:val="00290B1F"/>
    <w:pPr>
      <w:spacing w:line="240" w:lineRule="auto"/>
    </w:pPr>
    <w:rPr>
      <w:b/>
      <w:bCs/>
      <w:color w:val="4F81BD" w:themeColor="accent1"/>
      <w:sz w:val="18"/>
      <w:szCs w:val="18"/>
    </w:rPr>
  </w:style>
  <w:style w:type="paragraph" w:styleId="Paragraphedeliste">
    <w:name w:val="List Paragraph"/>
    <w:basedOn w:val="Normal"/>
    <w:link w:val="ParagraphedelisteCar"/>
    <w:uiPriority w:val="34"/>
    <w:qFormat/>
    <w:rsid w:val="00290B1F"/>
    <w:pPr>
      <w:ind w:left="720"/>
      <w:contextualSpacing/>
    </w:pPr>
  </w:style>
  <w:style w:type="paragraph" w:styleId="Textedebulles">
    <w:name w:val="Balloon Text"/>
    <w:basedOn w:val="Normal"/>
    <w:link w:val="TextedebullesCar"/>
    <w:uiPriority w:val="99"/>
    <w:semiHidden/>
    <w:unhideWhenUsed/>
    <w:rsid w:val="00A007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07B9"/>
    <w:rPr>
      <w:rFonts w:ascii="Tahoma" w:hAnsi="Tahoma" w:cs="Tahoma"/>
      <w:sz w:val="16"/>
      <w:szCs w:val="16"/>
    </w:rPr>
  </w:style>
  <w:style w:type="paragraph" w:styleId="En-tte">
    <w:name w:val="header"/>
    <w:basedOn w:val="Normal"/>
    <w:link w:val="En-tteCar"/>
    <w:uiPriority w:val="99"/>
    <w:unhideWhenUsed/>
    <w:rsid w:val="00FC0E27"/>
    <w:pPr>
      <w:tabs>
        <w:tab w:val="center" w:pos="4536"/>
        <w:tab w:val="right" w:pos="9072"/>
      </w:tabs>
      <w:spacing w:after="0" w:line="240" w:lineRule="auto"/>
    </w:pPr>
  </w:style>
  <w:style w:type="character" w:customStyle="1" w:styleId="En-tteCar">
    <w:name w:val="En-tête Car"/>
    <w:basedOn w:val="Policepardfaut"/>
    <w:link w:val="En-tte"/>
    <w:uiPriority w:val="99"/>
    <w:rsid w:val="00FC0E27"/>
  </w:style>
  <w:style w:type="paragraph" w:styleId="Pieddepage">
    <w:name w:val="footer"/>
    <w:basedOn w:val="Normal"/>
    <w:link w:val="PieddepageCar"/>
    <w:uiPriority w:val="99"/>
    <w:unhideWhenUsed/>
    <w:rsid w:val="00FC0E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0E27"/>
  </w:style>
  <w:style w:type="paragraph" w:styleId="NormalWeb">
    <w:name w:val="Normal (Web)"/>
    <w:basedOn w:val="Normal"/>
    <w:uiPriority w:val="99"/>
    <w:unhideWhenUsed/>
    <w:rsid w:val="004F4C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B339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33964"/>
    <w:rPr>
      <w:sz w:val="20"/>
      <w:szCs w:val="20"/>
    </w:rPr>
  </w:style>
  <w:style w:type="character" w:styleId="Appelnotedebasdep">
    <w:name w:val="footnote reference"/>
    <w:basedOn w:val="Policepardfaut"/>
    <w:uiPriority w:val="99"/>
    <w:semiHidden/>
    <w:unhideWhenUsed/>
    <w:rsid w:val="00B33964"/>
    <w:rPr>
      <w:vertAlign w:val="superscript"/>
    </w:rPr>
  </w:style>
  <w:style w:type="character" w:customStyle="1" w:styleId="Titre2Car">
    <w:name w:val="Titre 2 Car"/>
    <w:basedOn w:val="Policepardfaut"/>
    <w:link w:val="Titre2"/>
    <w:uiPriority w:val="9"/>
    <w:rsid w:val="00146972"/>
    <w:rPr>
      <w:rFonts w:asciiTheme="majorHAnsi" w:eastAsiaTheme="majorEastAsia" w:hAnsiTheme="majorHAnsi" w:cstheme="majorBidi"/>
      <w:b/>
      <w:bCs/>
      <w:color w:val="4F81BD" w:themeColor="accent1"/>
      <w:sz w:val="26"/>
      <w:szCs w:val="26"/>
    </w:rPr>
  </w:style>
  <w:style w:type="paragraph" w:customStyle="1" w:styleId="Titre3bis">
    <w:name w:val="Titre 3 bis"/>
    <w:basedOn w:val="Paragraphedeliste"/>
    <w:link w:val="Titre3bisCar"/>
    <w:qFormat/>
    <w:rsid w:val="00BD59F8"/>
    <w:pPr>
      <w:numPr>
        <w:numId w:val="8"/>
      </w:numPr>
      <w:spacing w:line="360" w:lineRule="auto"/>
      <w:jc w:val="both"/>
    </w:pPr>
    <w:rPr>
      <w:b/>
      <w:bCs/>
    </w:rPr>
  </w:style>
  <w:style w:type="paragraph" w:styleId="En-ttedetabledesmatires">
    <w:name w:val="TOC Heading"/>
    <w:basedOn w:val="Titre1"/>
    <w:next w:val="Normal"/>
    <w:uiPriority w:val="39"/>
    <w:semiHidden/>
    <w:unhideWhenUsed/>
    <w:qFormat/>
    <w:rsid w:val="00BD59F8"/>
    <w:pPr>
      <w:outlineLvl w:val="9"/>
    </w:pPr>
  </w:style>
  <w:style w:type="character" w:customStyle="1" w:styleId="ParagraphedelisteCar">
    <w:name w:val="Paragraphe de liste Car"/>
    <w:basedOn w:val="Policepardfaut"/>
    <w:link w:val="Paragraphedeliste"/>
    <w:uiPriority w:val="34"/>
    <w:rsid w:val="00BD59F8"/>
  </w:style>
  <w:style w:type="character" w:customStyle="1" w:styleId="Titre3bisCar">
    <w:name w:val="Titre 3 bis Car"/>
    <w:basedOn w:val="ParagraphedelisteCar"/>
    <w:link w:val="Titre3bis"/>
    <w:rsid w:val="00BD59F8"/>
  </w:style>
  <w:style w:type="paragraph" w:styleId="TM1">
    <w:name w:val="toc 1"/>
    <w:basedOn w:val="Normal"/>
    <w:next w:val="Normal"/>
    <w:autoRedefine/>
    <w:uiPriority w:val="39"/>
    <w:unhideWhenUsed/>
    <w:qFormat/>
    <w:rsid w:val="00BD59F8"/>
    <w:pPr>
      <w:spacing w:after="100"/>
    </w:pPr>
  </w:style>
  <w:style w:type="paragraph" w:styleId="TM2">
    <w:name w:val="toc 2"/>
    <w:basedOn w:val="Normal"/>
    <w:next w:val="Normal"/>
    <w:autoRedefine/>
    <w:uiPriority w:val="39"/>
    <w:unhideWhenUsed/>
    <w:qFormat/>
    <w:rsid w:val="00BD59F8"/>
    <w:pPr>
      <w:spacing w:after="100"/>
      <w:ind w:left="220"/>
    </w:pPr>
  </w:style>
  <w:style w:type="character" w:styleId="Lienhypertexte">
    <w:name w:val="Hyperlink"/>
    <w:basedOn w:val="Policepardfaut"/>
    <w:uiPriority w:val="99"/>
    <w:unhideWhenUsed/>
    <w:rsid w:val="00BD59F8"/>
    <w:rPr>
      <w:color w:val="0000FF" w:themeColor="hyperlink"/>
      <w:u w:val="single"/>
    </w:rPr>
  </w:style>
  <w:style w:type="paragraph" w:styleId="TM3">
    <w:name w:val="toc 3"/>
    <w:basedOn w:val="Normal"/>
    <w:next w:val="Normal"/>
    <w:autoRedefine/>
    <w:uiPriority w:val="39"/>
    <w:unhideWhenUsed/>
    <w:qFormat/>
    <w:rsid w:val="00BD59F8"/>
    <w:pPr>
      <w:spacing w:after="100"/>
      <w:ind w:left="440"/>
    </w:pPr>
    <w:rPr>
      <w:rFonts w:eastAsiaTheme="minorEastAsia"/>
    </w:rPr>
  </w:style>
  <w:style w:type="character" w:customStyle="1" w:styleId="Titre3Car">
    <w:name w:val="Titre 3 Car"/>
    <w:basedOn w:val="Policepardfaut"/>
    <w:link w:val="Titre3"/>
    <w:uiPriority w:val="9"/>
    <w:semiHidden/>
    <w:rsid w:val="00BD59F8"/>
    <w:rPr>
      <w:rFonts w:asciiTheme="majorHAnsi" w:eastAsiaTheme="majorEastAsia" w:hAnsiTheme="majorHAnsi" w:cstheme="majorBidi"/>
      <w:b/>
      <w:bCs/>
      <w:color w:val="4F81BD" w:themeColor="accent1"/>
    </w:rPr>
  </w:style>
  <w:style w:type="paragraph" w:styleId="Notedefin">
    <w:name w:val="endnote text"/>
    <w:basedOn w:val="Normal"/>
    <w:link w:val="NotedefinCar"/>
    <w:uiPriority w:val="99"/>
    <w:semiHidden/>
    <w:unhideWhenUsed/>
    <w:rsid w:val="00FB279E"/>
    <w:pPr>
      <w:spacing w:after="0" w:line="240" w:lineRule="auto"/>
    </w:pPr>
    <w:rPr>
      <w:sz w:val="20"/>
      <w:szCs w:val="20"/>
    </w:rPr>
  </w:style>
  <w:style w:type="character" w:customStyle="1" w:styleId="NotedefinCar">
    <w:name w:val="Note de fin Car"/>
    <w:basedOn w:val="Policepardfaut"/>
    <w:link w:val="Notedefin"/>
    <w:uiPriority w:val="99"/>
    <w:semiHidden/>
    <w:rsid w:val="00FB279E"/>
    <w:rPr>
      <w:sz w:val="20"/>
      <w:szCs w:val="20"/>
    </w:rPr>
  </w:style>
  <w:style w:type="character" w:styleId="Appeldenotedefin">
    <w:name w:val="endnote reference"/>
    <w:basedOn w:val="Policepardfaut"/>
    <w:uiPriority w:val="99"/>
    <w:semiHidden/>
    <w:unhideWhenUsed/>
    <w:rsid w:val="00FB279E"/>
    <w:rPr>
      <w:vertAlign w:val="superscript"/>
    </w:rPr>
  </w:style>
  <w:style w:type="paragraph" w:styleId="Explorateurdedocuments">
    <w:name w:val="Document Map"/>
    <w:basedOn w:val="Normal"/>
    <w:link w:val="ExplorateurdedocumentsCar"/>
    <w:uiPriority w:val="99"/>
    <w:semiHidden/>
    <w:unhideWhenUsed/>
    <w:rsid w:val="00F6441C"/>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644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B9"/>
  </w:style>
  <w:style w:type="paragraph" w:styleId="Titre1">
    <w:name w:val="heading 1"/>
    <w:basedOn w:val="Normal"/>
    <w:next w:val="Normal"/>
    <w:link w:val="Titre1Car"/>
    <w:uiPriority w:val="9"/>
    <w:qFormat/>
    <w:rsid w:val="00290B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469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D59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0B1F"/>
    <w:rPr>
      <w:rFonts w:asciiTheme="majorHAnsi" w:eastAsiaTheme="majorEastAsia" w:hAnsiTheme="majorHAnsi" w:cstheme="majorBidi"/>
      <w:b/>
      <w:bCs/>
      <w:color w:val="365F91" w:themeColor="accent1" w:themeShade="BF"/>
      <w:sz w:val="28"/>
      <w:szCs w:val="28"/>
    </w:rPr>
  </w:style>
  <w:style w:type="paragraph" w:styleId="Lgende">
    <w:name w:val="caption"/>
    <w:basedOn w:val="Normal"/>
    <w:next w:val="Normal"/>
    <w:uiPriority w:val="35"/>
    <w:unhideWhenUsed/>
    <w:qFormat/>
    <w:rsid w:val="00290B1F"/>
    <w:pPr>
      <w:spacing w:line="240" w:lineRule="auto"/>
    </w:pPr>
    <w:rPr>
      <w:b/>
      <w:bCs/>
      <w:color w:val="4F81BD" w:themeColor="accent1"/>
      <w:sz w:val="18"/>
      <w:szCs w:val="18"/>
    </w:rPr>
  </w:style>
  <w:style w:type="paragraph" w:styleId="Paragraphedeliste">
    <w:name w:val="List Paragraph"/>
    <w:basedOn w:val="Normal"/>
    <w:link w:val="ParagraphedelisteCar"/>
    <w:uiPriority w:val="34"/>
    <w:qFormat/>
    <w:rsid w:val="00290B1F"/>
    <w:pPr>
      <w:ind w:left="720"/>
      <w:contextualSpacing/>
    </w:pPr>
  </w:style>
  <w:style w:type="paragraph" w:styleId="Textedebulles">
    <w:name w:val="Balloon Text"/>
    <w:basedOn w:val="Normal"/>
    <w:link w:val="TextedebullesCar"/>
    <w:uiPriority w:val="99"/>
    <w:semiHidden/>
    <w:unhideWhenUsed/>
    <w:rsid w:val="00A007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07B9"/>
    <w:rPr>
      <w:rFonts w:ascii="Tahoma" w:hAnsi="Tahoma" w:cs="Tahoma"/>
      <w:sz w:val="16"/>
      <w:szCs w:val="16"/>
    </w:rPr>
  </w:style>
  <w:style w:type="paragraph" w:styleId="En-tte">
    <w:name w:val="header"/>
    <w:basedOn w:val="Normal"/>
    <w:link w:val="En-tteCar"/>
    <w:uiPriority w:val="99"/>
    <w:unhideWhenUsed/>
    <w:rsid w:val="00FC0E27"/>
    <w:pPr>
      <w:tabs>
        <w:tab w:val="center" w:pos="4536"/>
        <w:tab w:val="right" w:pos="9072"/>
      </w:tabs>
      <w:spacing w:after="0" w:line="240" w:lineRule="auto"/>
    </w:pPr>
  </w:style>
  <w:style w:type="character" w:customStyle="1" w:styleId="En-tteCar">
    <w:name w:val="En-tête Car"/>
    <w:basedOn w:val="Policepardfaut"/>
    <w:link w:val="En-tte"/>
    <w:uiPriority w:val="99"/>
    <w:rsid w:val="00FC0E27"/>
  </w:style>
  <w:style w:type="paragraph" w:styleId="Pieddepage">
    <w:name w:val="footer"/>
    <w:basedOn w:val="Normal"/>
    <w:link w:val="PieddepageCar"/>
    <w:uiPriority w:val="99"/>
    <w:unhideWhenUsed/>
    <w:rsid w:val="00FC0E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0E27"/>
  </w:style>
  <w:style w:type="paragraph" w:styleId="NormalWeb">
    <w:name w:val="Normal (Web)"/>
    <w:basedOn w:val="Normal"/>
    <w:uiPriority w:val="99"/>
    <w:unhideWhenUsed/>
    <w:rsid w:val="004F4C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B339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33964"/>
    <w:rPr>
      <w:sz w:val="20"/>
      <w:szCs w:val="20"/>
    </w:rPr>
  </w:style>
  <w:style w:type="character" w:styleId="Appelnotedebasdep">
    <w:name w:val="footnote reference"/>
    <w:basedOn w:val="Policepardfaut"/>
    <w:uiPriority w:val="99"/>
    <w:semiHidden/>
    <w:unhideWhenUsed/>
    <w:rsid w:val="00B33964"/>
    <w:rPr>
      <w:vertAlign w:val="superscript"/>
    </w:rPr>
  </w:style>
  <w:style w:type="character" w:customStyle="1" w:styleId="Titre2Car">
    <w:name w:val="Titre 2 Car"/>
    <w:basedOn w:val="Policepardfaut"/>
    <w:link w:val="Titre2"/>
    <w:uiPriority w:val="9"/>
    <w:rsid w:val="00146972"/>
    <w:rPr>
      <w:rFonts w:asciiTheme="majorHAnsi" w:eastAsiaTheme="majorEastAsia" w:hAnsiTheme="majorHAnsi" w:cstheme="majorBidi"/>
      <w:b/>
      <w:bCs/>
      <w:color w:val="4F81BD" w:themeColor="accent1"/>
      <w:sz w:val="26"/>
      <w:szCs w:val="26"/>
    </w:rPr>
  </w:style>
  <w:style w:type="paragraph" w:customStyle="1" w:styleId="Titre3bis">
    <w:name w:val="Titre 3 bis"/>
    <w:basedOn w:val="Paragraphedeliste"/>
    <w:link w:val="Titre3bisCar"/>
    <w:qFormat/>
    <w:rsid w:val="00BD59F8"/>
    <w:pPr>
      <w:numPr>
        <w:numId w:val="8"/>
      </w:numPr>
      <w:spacing w:line="360" w:lineRule="auto"/>
      <w:jc w:val="both"/>
    </w:pPr>
    <w:rPr>
      <w:b/>
      <w:bCs/>
    </w:rPr>
  </w:style>
  <w:style w:type="paragraph" w:styleId="En-ttedetabledesmatires">
    <w:name w:val="TOC Heading"/>
    <w:basedOn w:val="Titre1"/>
    <w:next w:val="Normal"/>
    <w:uiPriority w:val="39"/>
    <w:semiHidden/>
    <w:unhideWhenUsed/>
    <w:qFormat/>
    <w:rsid w:val="00BD59F8"/>
    <w:pPr>
      <w:outlineLvl w:val="9"/>
    </w:pPr>
  </w:style>
  <w:style w:type="character" w:customStyle="1" w:styleId="ParagraphedelisteCar">
    <w:name w:val="Paragraphe de liste Car"/>
    <w:basedOn w:val="Policepardfaut"/>
    <w:link w:val="Paragraphedeliste"/>
    <w:uiPriority w:val="34"/>
    <w:rsid w:val="00BD59F8"/>
  </w:style>
  <w:style w:type="character" w:customStyle="1" w:styleId="Titre3bisCar">
    <w:name w:val="Titre 3 bis Car"/>
    <w:basedOn w:val="ParagraphedelisteCar"/>
    <w:link w:val="Titre3bis"/>
    <w:rsid w:val="00BD59F8"/>
  </w:style>
  <w:style w:type="paragraph" w:styleId="TM1">
    <w:name w:val="toc 1"/>
    <w:basedOn w:val="Normal"/>
    <w:next w:val="Normal"/>
    <w:autoRedefine/>
    <w:uiPriority w:val="39"/>
    <w:unhideWhenUsed/>
    <w:qFormat/>
    <w:rsid w:val="00BD59F8"/>
    <w:pPr>
      <w:spacing w:after="100"/>
    </w:pPr>
  </w:style>
  <w:style w:type="paragraph" w:styleId="TM2">
    <w:name w:val="toc 2"/>
    <w:basedOn w:val="Normal"/>
    <w:next w:val="Normal"/>
    <w:autoRedefine/>
    <w:uiPriority w:val="39"/>
    <w:unhideWhenUsed/>
    <w:qFormat/>
    <w:rsid w:val="00BD59F8"/>
    <w:pPr>
      <w:spacing w:after="100"/>
      <w:ind w:left="220"/>
    </w:pPr>
  </w:style>
  <w:style w:type="character" w:styleId="Lienhypertexte">
    <w:name w:val="Hyperlink"/>
    <w:basedOn w:val="Policepardfaut"/>
    <w:uiPriority w:val="99"/>
    <w:unhideWhenUsed/>
    <w:rsid w:val="00BD59F8"/>
    <w:rPr>
      <w:color w:val="0000FF" w:themeColor="hyperlink"/>
      <w:u w:val="single"/>
    </w:rPr>
  </w:style>
  <w:style w:type="paragraph" w:styleId="TM3">
    <w:name w:val="toc 3"/>
    <w:basedOn w:val="Normal"/>
    <w:next w:val="Normal"/>
    <w:autoRedefine/>
    <w:uiPriority w:val="39"/>
    <w:unhideWhenUsed/>
    <w:qFormat/>
    <w:rsid w:val="00BD59F8"/>
    <w:pPr>
      <w:spacing w:after="100"/>
      <w:ind w:left="440"/>
    </w:pPr>
    <w:rPr>
      <w:rFonts w:eastAsiaTheme="minorEastAsia"/>
    </w:rPr>
  </w:style>
  <w:style w:type="character" w:customStyle="1" w:styleId="Titre3Car">
    <w:name w:val="Titre 3 Car"/>
    <w:basedOn w:val="Policepardfaut"/>
    <w:link w:val="Titre3"/>
    <w:uiPriority w:val="9"/>
    <w:semiHidden/>
    <w:rsid w:val="00BD59F8"/>
    <w:rPr>
      <w:rFonts w:asciiTheme="majorHAnsi" w:eastAsiaTheme="majorEastAsia" w:hAnsiTheme="majorHAnsi" w:cstheme="majorBidi"/>
      <w:b/>
      <w:bCs/>
      <w:color w:val="4F81BD" w:themeColor="accent1"/>
    </w:rPr>
  </w:style>
  <w:style w:type="paragraph" w:styleId="Notedefin">
    <w:name w:val="endnote text"/>
    <w:basedOn w:val="Normal"/>
    <w:link w:val="NotedefinCar"/>
    <w:uiPriority w:val="99"/>
    <w:semiHidden/>
    <w:unhideWhenUsed/>
    <w:rsid w:val="00FB279E"/>
    <w:pPr>
      <w:spacing w:after="0" w:line="240" w:lineRule="auto"/>
    </w:pPr>
    <w:rPr>
      <w:sz w:val="20"/>
      <w:szCs w:val="20"/>
    </w:rPr>
  </w:style>
  <w:style w:type="character" w:customStyle="1" w:styleId="NotedefinCar">
    <w:name w:val="Note de fin Car"/>
    <w:basedOn w:val="Policepardfaut"/>
    <w:link w:val="Notedefin"/>
    <w:uiPriority w:val="99"/>
    <w:semiHidden/>
    <w:rsid w:val="00FB279E"/>
    <w:rPr>
      <w:sz w:val="20"/>
      <w:szCs w:val="20"/>
    </w:rPr>
  </w:style>
  <w:style w:type="character" w:styleId="Appeldenotedefin">
    <w:name w:val="endnote reference"/>
    <w:basedOn w:val="Policepardfaut"/>
    <w:uiPriority w:val="99"/>
    <w:semiHidden/>
    <w:unhideWhenUsed/>
    <w:rsid w:val="00FB279E"/>
    <w:rPr>
      <w:vertAlign w:val="superscript"/>
    </w:rPr>
  </w:style>
  <w:style w:type="paragraph" w:styleId="Explorateurdedocuments">
    <w:name w:val="Document Map"/>
    <w:basedOn w:val="Normal"/>
    <w:link w:val="ExplorateurdedocumentsCar"/>
    <w:uiPriority w:val="99"/>
    <w:semiHidden/>
    <w:unhideWhenUsed/>
    <w:rsid w:val="00F6441C"/>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644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1945">
      <w:bodyDiv w:val="1"/>
      <w:marLeft w:val="0"/>
      <w:marRight w:val="0"/>
      <w:marTop w:val="0"/>
      <w:marBottom w:val="0"/>
      <w:divBdr>
        <w:top w:val="none" w:sz="0" w:space="0" w:color="auto"/>
        <w:left w:val="none" w:sz="0" w:space="0" w:color="auto"/>
        <w:bottom w:val="none" w:sz="0" w:space="0" w:color="auto"/>
        <w:right w:val="none" w:sz="0" w:space="0" w:color="auto"/>
      </w:divBdr>
    </w:div>
    <w:div w:id="296953774">
      <w:bodyDiv w:val="1"/>
      <w:marLeft w:val="0"/>
      <w:marRight w:val="0"/>
      <w:marTop w:val="0"/>
      <w:marBottom w:val="0"/>
      <w:divBdr>
        <w:top w:val="none" w:sz="0" w:space="0" w:color="auto"/>
        <w:left w:val="none" w:sz="0" w:space="0" w:color="auto"/>
        <w:bottom w:val="none" w:sz="0" w:space="0" w:color="auto"/>
        <w:right w:val="none" w:sz="0" w:space="0" w:color="auto"/>
      </w:divBdr>
    </w:div>
    <w:div w:id="400448576">
      <w:bodyDiv w:val="1"/>
      <w:marLeft w:val="0"/>
      <w:marRight w:val="0"/>
      <w:marTop w:val="0"/>
      <w:marBottom w:val="0"/>
      <w:divBdr>
        <w:top w:val="none" w:sz="0" w:space="0" w:color="auto"/>
        <w:left w:val="none" w:sz="0" w:space="0" w:color="auto"/>
        <w:bottom w:val="none" w:sz="0" w:space="0" w:color="auto"/>
        <w:right w:val="none" w:sz="0" w:space="0" w:color="auto"/>
      </w:divBdr>
    </w:div>
    <w:div w:id="537813695">
      <w:bodyDiv w:val="1"/>
      <w:marLeft w:val="0"/>
      <w:marRight w:val="0"/>
      <w:marTop w:val="0"/>
      <w:marBottom w:val="0"/>
      <w:divBdr>
        <w:top w:val="none" w:sz="0" w:space="0" w:color="auto"/>
        <w:left w:val="none" w:sz="0" w:space="0" w:color="auto"/>
        <w:bottom w:val="none" w:sz="0" w:space="0" w:color="auto"/>
        <w:right w:val="none" w:sz="0" w:space="0" w:color="auto"/>
      </w:divBdr>
    </w:div>
    <w:div w:id="539558419">
      <w:bodyDiv w:val="1"/>
      <w:marLeft w:val="0"/>
      <w:marRight w:val="0"/>
      <w:marTop w:val="0"/>
      <w:marBottom w:val="0"/>
      <w:divBdr>
        <w:top w:val="none" w:sz="0" w:space="0" w:color="auto"/>
        <w:left w:val="none" w:sz="0" w:space="0" w:color="auto"/>
        <w:bottom w:val="none" w:sz="0" w:space="0" w:color="auto"/>
        <w:right w:val="none" w:sz="0" w:space="0" w:color="auto"/>
      </w:divBdr>
      <w:divsChild>
        <w:div w:id="1309020655">
          <w:marLeft w:val="360"/>
          <w:marRight w:val="0"/>
          <w:marTop w:val="77"/>
          <w:marBottom w:val="60"/>
          <w:divBdr>
            <w:top w:val="none" w:sz="0" w:space="0" w:color="auto"/>
            <w:left w:val="none" w:sz="0" w:space="0" w:color="auto"/>
            <w:bottom w:val="none" w:sz="0" w:space="0" w:color="auto"/>
            <w:right w:val="none" w:sz="0" w:space="0" w:color="auto"/>
          </w:divBdr>
        </w:div>
        <w:div w:id="1376268869">
          <w:marLeft w:val="360"/>
          <w:marRight w:val="0"/>
          <w:marTop w:val="77"/>
          <w:marBottom w:val="60"/>
          <w:divBdr>
            <w:top w:val="none" w:sz="0" w:space="0" w:color="auto"/>
            <w:left w:val="none" w:sz="0" w:space="0" w:color="auto"/>
            <w:bottom w:val="none" w:sz="0" w:space="0" w:color="auto"/>
            <w:right w:val="none" w:sz="0" w:space="0" w:color="auto"/>
          </w:divBdr>
        </w:div>
        <w:div w:id="496504096">
          <w:marLeft w:val="360"/>
          <w:marRight w:val="0"/>
          <w:marTop w:val="77"/>
          <w:marBottom w:val="60"/>
          <w:divBdr>
            <w:top w:val="none" w:sz="0" w:space="0" w:color="auto"/>
            <w:left w:val="none" w:sz="0" w:space="0" w:color="auto"/>
            <w:bottom w:val="none" w:sz="0" w:space="0" w:color="auto"/>
            <w:right w:val="none" w:sz="0" w:space="0" w:color="auto"/>
          </w:divBdr>
        </w:div>
      </w:divsChild>
    </w:div>
    <w:div w:id="549609029">
      <w:bodyDiv w:val="1"/>
      <w:marLeft w:val="0"/>
      <w:marRight w:val="0"/>
      <w:marTop w:val="0"/>
      <w:marBottom w:val="0"/>
      <w:divBdr>
        <w:top w:val="none" w:sz="0" w:space="0" w:color="auto"/>
        <w:left w:val="none" w:sz="0" w:space="0" w:color="auto"/>
        <w:bottom w:val="none" w:sz="0" w:space="0" w:color="auto"/>
        <w:right w:val="none" w:sz="0" w:space="0" w:color="auto"/>
      </w:divBdr>
    </w:div>
    <w:div w:id="572811416">
      <w:bodyDiv w:val="1"/>
      <w:marLeft w:val="0"/>
      <w:marRight w:val="0"/>
      <w:marTop w:val="0"/>
      <w:marBottom w:val="0"/>
      <w:divBdr>
        <w:top w:val="none" w:sz="0" w:space="0" w:color="auto"/>
        <w:left w:val="none" w:sz="0" w:space="0" w:color="auto"/>
        <w:bottom w:val="none" w:sz="0" w:space="0" w:color="auto"/>
        <w:right w:val="none" w:sz="0" w:space="0" w:color="auto"/>
      </w:divBdr>
    </w:div>
    <w:div w:id="663313591">
      <w:bodyDiv w:val="1"/>
      <w:marLeft w:val="0"/>
      <w:marRight w:val="0"/>
      <w:marTop w:val="0"/>
      <w:marBottom w:val="0"/>
      <w:divBdr>
        <w:top w:val="none" w:sz="0" w:space="0" w:color="auto"/>
        <w:left w:val="none" w:sz="0" w:space="0" w:color="auto"/>
        <w:bottom w:val="none" w:sz="0" w:space="0" w:color="auto"/>
        <w:right w:val="none" w:sz="0" w:space="0" w:color="auto"/>
      </w:divBdr>
    </w:div>
    <w:div w:id="682051208">
      <w:bodyDiv w:val="1"/>
      <w:marLeft w:val="0"/>
      <w:marRight w:val="0"/>
      <w:marTop w:val="0"/>
      <w:marBottom w:val="0"/>
      <w:divBdr>
        <w:top w:val="none" w:sz="0" w:space="0" w:color="auto"/>
        <w:left w:val="none" w:sz="0" w:space="0" w:color="auto"/>
        <w:bottom w:val="none" w:sz="0" w:space="0" w:color="auto"/>
        <w:right w:val="none" w:sz="0" w:space="0" w:color="auto"/>
      </w:divBdr>
    </w:div>
    <w:div w:id="715541231">
      <w:bodyDiv w:val="1"/>
      <w:marLeft w:val="0"/>
      <w:marRight w:val="0"/>
      <w:marTop w:val="0"/>
      <w:marBottom w:val="0"/>
      <w:divBdr>
        <w:top w:val="none" w:sz="0" w:space="0" w:color="auto"/>
        <w:left w:val="none" w:sz="0" w:space="0" w:color="auto"/>
        <w:bottom w:val="none" w:sz="0" w:space="0" w:color="auto"/>
        <w:right w:val="none" w:sz="0" w:space="0" w:color="auto"/>
      </w:divBdr>
    </w:div>
    <w:div w:id="745149525">
      <w:bodyDiv w:val="1"/>
      <w:marLeft w:val="0"/>
      <w:marRight w:val="0"/>
      <w:marTop w:val="0"/>
      <w:marBottom w:val="0"/>
      <w:divBdr>
        <w:top w:val="none" w:sz="0" w:space="0" w:color="auto"/>
        <w:left w:val="none" w:sz="0" w:space="0" w:color="auto"/>
        <w:bottom w:val="none" w:sz="0" w:space="0" w:color="auto"/>
        <w:right w:val="none" w:sz="0" w:space="0" w:color="auto"/>
      </w:divBdr>
      <w:divsChild>
        <w:div w:id="584725663">
          <w:marLeft w:val="360"/>
          <w:marRight w:val="0"/>
          <w:marTop w:val="77"/>
          <w:marBottom w:val="60"/>
          <w:divBdr>
            <w:top w:val="none" w:sz="0" w:space="0" w:color="auto"/>
            <w:left w:val="none" w:sz="0" w:space="0" w:color="auto"/>
            <w:bottom w:val="none" w:sz="0" w:space="0" w:color="auto"/>
            <w:right w:val="none" w:sz="0" w:space="0" w:color="auto"/>
          </w:divBdr>
        </w:div>
        <w:div w:id="1570653691">
          <w:marLeft w:val="360"/>
          <w:marRight w:val="0"/>
          <w:marTop w:val="77"/>
          <w:marBottom w:val="60"/>
          <w:divBdr>
            <w:top w:val="none" w:sz="0" w:space="0" w:color="auto"/>
            <w:left w:val="none" w:sz="0" w:space="0" w:color="auto"/>
            <w:bottom w:val="none" w:sz="0" w:space="0" w:color="auto"/>
            <w:right w:val="none" w:sz="0" w:space="0" w:color="auto"/>
          </w:divBdr>
        </w:div>
        <w:div w:id="387724915">
          <w:marLeft w:val="360"/>
          <w:marRight w:val="0"/>
          <w:marTop w:val="77"/>
          <w:marBottom w:val="60"/>
          <w:divBdr>
            <w:top w:val="none" w:sz="0" w:space="0" w:color="auto"/>
            <w:left w:val="none" w:sz="0" w:space="0" w:color="auto"/>
            <w:bottom w:val="none" w:sz="0" w:space="0" w:color="auto"/>
            <w:right w:val="none" w:sz="0" w:space="0" w:color="auto"/>
          </w:divBdr>
        </w:div>
        <w:div w:id="1240794064">
          <w:marLeft w:val="360"/>
          <w:marRight w:val="0"/>
          <w:marTop w:val="77"/>
          <w:marBottom w:val="60"/>
          <w:divBdr>
            <w:top w:val="none" w:sz="0" w:space="0" w:color="auto"/>
            <w:left w:val="none" w:sz="0" w:space="0" w:color="auto"/>
            <w:bottom w:val="none" w:sz="0" w:space="0" w:color="auto"/>
            <w:right w:val="none" w:sz="0" w:space="0" w:color="auto"/>
          </w:divBdr>
        </w:div>
        <w:div w:id="644434470">
          <w:marLeft w:val="360"/>
          <w:marRight w:val="0"/>
          <w:marTop w:val="77"/>
          <w:marBottom w:val="60"/>
          <w:divBdr>
            <w:top w:val="none" w:sz="0" w:space="0" w:color="auto"/>
            <w:left w:val="none" w:sz="0" w:space="0" w:color="auto"/>
            <w:bottom w:val="none" w:sz="0" w:space="0" w:color="auto"/>
            <w:right w:val="none" w:sz="0" w:space="0" w:color="auto"/>
          </w:divBdr>
        </w:div>
        <w:div w:id="1167130674">
          <w:marLeft w:val="360"/>
          <w:marRight w:val="0"/>
          <w:marTop w:val="77"/>
          <w:marBottom w:val="60"/>
          <w:divBdr>
            <w:top w:val="none" w:sz="0" w:space="0" w:color="auto"/>
            <w:left w:val="none" w:sz="0" w:space="0" w:color="auto"/>
            <w:bottom w:val="none" w:sz="0" w:space="0" w:color="auto"/>
            <w:right w:val="none" w:sz="0" w:space="0" w:color="auto"/>
          </w:divBdr>
        </w:div>
        <w:div w:id="961960871">
          <w:marLeft w:val="360"/>
          <w:marRight w:val="0"/>
          <w:marTop w:val="77"/>
          <w:marBottom w:val="60"/>
          <w:divBdr>
            <w:top w:val="none" w:sz="0" w:space="0" w:color="auto"/>
            <w:left w:val="none" w:sz="0" w:space="0" w:color="auto"/>
            <w:bottom w:val="none" w:sz="0" w:space="0" w:color="auto"/>
            <w:right w:val="none" w:sz="0" w:space="0" w:color="auto"/>
          </w:divBdr>
        </w:div>
      </w:divsChild>
    </w:div>
    <w:div w:id="796795782">
      <w:bodyDiv w:val="1"/>
      <w:marLeft w:val="0"/>
      <w:marRight w:val="0"/>
      <w:marTop w:val="0"/>
      <w:marBottom w:val="0"/>
      <w:divBdr>
        <w:top w:val="none" w:sz="0" w:space="0" w:color="auto"/>
        <w:left w:val="none" w:sz="0" w:space="0" w:color="auto"/>
        <w:bottom w:val="none" w:sz="0" w:space="0" w:color="auto"/>
        <w:right w:val="none" w:sz="0" w:space="0" w:color="auto"/>
      </w:divBdr>
    </w:div>
    <w:div w:id="1020814348">
      <w:bodyDiv w:val="1"/>
      <w:marLeft w:val="0"/>
      <w:marRight w:val="0"/>
      <w:marTop w:val="0"/>
      <w:marBottom w:val="0"/>
      <w:divBdr>
        <w:top w:val="none" w:sz="0" w:space="0" w:color="auto"/>
        <w:left w:val="none" w:sz="0" w:space="0" w:color="auto"/>
        <w:bottom w:val="none" w:sz="0" w:space="0" w:color="auto"/>
        <w:right w:val="none" w:sz="0" w:space="0" w:color="auto"/>
      </w:divBdr>
    </w:div>
    <w:div w:id="1178546502">
      <w:bodyDiv w:val="1"/>
      <w:marLeft w:val="0"/>
      <w:marRight w:val="0"/>
      <w:marTop w:val="0"/>
      <w:marBottom w:val="0"/>
      <w:divBdr>
        <w:top w:val="none" w:sz="0" w:space="0" w:color="auto"/>
        <w:left w:val="none" w:sz="0" w:space="0" w:color="auto"/>
        <w:bottom w:val="none" w:sz="0" w:space="0" w:color="auto"/>
        <w:right w:val="none" w:sz="0" w:space="0" w:color="auto"/>
      </w:divBdr>
    </w:div>
    <w:div w:id="1307853496">
      <w:bodyDiv w:val="1"/>
      <w:marLeft w:val="0"/>
      <w:marRight w:val="0"/>
      <w:marTop w:val="0"/>
      <w:marBottom w:val="0"/>
      <w:divBdr>
        <w:top w:val="none" w:sz="0" w:space="0" w:color="auto"/>
        <w:left w:val="none" w:sz="0" w:space="0" w:color="auto"/>
        <w:bottom w:val="none" w:sz="0" w:space="0" w:color="auto"/>
        <w:right w:val="none" w:sz="0" w:space="0" w:color="auto"/>
      </w:divBdr>
    </w:div>
    <w:div w:id="1357653478">
      <w:bodyDiv w:val="1"/>
      <w:marLeft w:val="0"/>
      <w:marRight w:val="0"/>
      <w:marTop w:val="0"/>
      <w:marBottom w:val="0"/>
      <w:divBdr>
        <w:top w:val="none" w:sz="0" w:space="0" w:color="auto"/>
        <w:left w:val="none" w:sz="0" w:space="0" w:color="auto"/>
        <w:bottom w:val="none" w:sz="0" w:space="0" w:color="auto"/>
        <w:right w:val="none" w:sz="0" w:space="0" w:color="auto"/>
      </w:divBdr>
      <w:divsChild>
        <w:div w:id="1085224201">
          <w:marLeft w:val="360"/>
          <w:marRight w:val="0"/>
          <w:marTop w:val="82"/>
          <w:marBottom w:val="60"/>
          <w:divBdr>
            <w:top w:val="none" w:sz="0" w:space="0" w:color="auto"/>
            <w:left w:val="none" w:sz="0" w:space="0" w:color="auto"/>
            <w:bottom w:val="none" w:sz="0" w:space="0" w:color="auto"/>
            <w:right w:val="none" w:sz="0" w:space="0" w:color="auto"/>
          </w:divBdr>
        </w:div>
        <w:div w:id="709959110">
          <w:marLeft w:val="360"/>
          <w:marRight w:val="0"/>
          <w:marTop w:val="82"/>
          <w:marBottom w:val="60"/>
          <w:divBdr>
            <w:top w:val="none" w:sz="0" w:space="0" w:color="auto"/>
            <w:left w:val="none" w:sz="0" w:space="0" w:color="auto"/>
            <w:bottom w:val="none" w:sz="0" w:space="0" w:color="auto"/>
            <w:right w:val="none" w:sz="0" w:space="0" w:color="auto"/>
          </w:divBdr>
        </w:div>
        <w:div w:id="171191991">
          <w:marLeft w:val="360"/>
          <w:marRight w:val="0"/>
          <w:marTop w:val="82"/>
          <w:marBottom w:val="60"/>
          <w:divBdr>
            <w:top w:val="none" w:sz="0" w:space="0" w:color="auto"/>
            <w:left w:val="none" w:sz="0" w:space="0" w:color="auto"/>
            <w:bottom w:val="none" w:sz="0" w:space="0" w:color="auto"/>
            <w:right w:val="none" w:sz="0" w:space="0" w:color="auto"/>
          </w:divBdr>
        </w:div>
        <w:div w:id="1003438333">
          <w:marLeft w:val="360"/>
          <w:marRight w:val="0"/>
          <w:marTop w:val="82"/>
          <w:marBottom w:val="60"/>
          <w:divBdr>
            <w:top w:val="none" w:sz="0" w:space="0" w:color="auto"/>
            <w:left w:val="none" w:sz="0" w:space="0" w:color="auto"/>
            <w:bottom w:val="none" w:sz="0" w:space="0" w:color="auto"/>
            <w:right w:val="none" w:sz="0" w:space="0" w:color="auto"/>
          </w:divBdr>
        </w:div>
        <w:div w:id="324208146">
          <w:marLeft w:val="360"/>
          <w:marRight w:val="0"/>
          <w:marTop w:val="82"/>
          <w:marBottom w:val="60"/>
          <w:divBdr>
            <w:top w:val="none" w:sz="0" w:space="0" w:color="auto"/>
            <w:left w:val="none" w:sz="0" w:space="0" w:color="auto"/>
            <w:bottom w:val="none" w:sz="0" w:space="0" w:color="auto"/>
            <w:right w:val="none" w:sz="0" w:space="0" w:color="auto"/>
          </w:divBdr>
        </w:div>
        <w:div w:id="1147741609">
          <w:marLeft w:val="360"/>
          <w:marRight w:val="0"/>
          <w:marTop w:val="82"/>
          <w:marBottom w:val="60"/>
          <w:divBdr>
            <w:top w:val="none" w:sz="0" w:space="0" w:color="auto"/>
            <w:left w:val="none" w:sz="0" w:space="0" w:color="auto"/>
            <w:bottom w:val="none" w:sz="0" w:space="0" w:color="auto"/>
            <w:right w:val="none" w:sz="0" w:space="0" w:color="auto"/>
          </w:divBdr>
        </w:div>
        <w:div w:id="266430888">
          <w:marLeft w:val="360"/>
          <w:marRight w:val="0"/>
          <w:marTop w:val="82"/>
          <w:marBottom w:val="60"/>
          <w:divBdr>
            <w:top w:val="none" w:sz="0" w:space="0" w:color="auto"/>
            <w:left w:val="none" w:sz="0" w:space="0" w:color="auto"/>
            <w:bottom w:val="none" w:sz="0" w:space="0" w:color="auto"/>
            <w:right w:val="none" w:sz="0" w:space="0" w:color="auto"/>
          </w:divBdr>
        </w:div>
        <w:div w:id="1282688931">
          <w:marLeft w:val="360"/>
          <w:marRight w:val="0"/>
          <w:marTop w:val="72"/>
          <w:marBottom w:val="60"/>
          <w:divBdr>
            <w:top w:val="none" w:sz="0" w:space="0" w:color="auto"/>
            <w:left w:val="none" w:sz="0" w:space="0" w:color="auto"/>
            <w:bottom w:val="none" w:sz="0" w:space="0" w:color="auto"/>
            <w:right w:val="none" w:sz="0" w:space="0" w:color="auto"/>
          </w:divBdr>
        </w:div>
      </w:divsChild>
    </w:div>
    <w:div w:id="1464494018">
      <w:bodyDiv w:val="1"/>
      <w:marLeft w:val="0"/>
      <w:marRight w:val="0"/>
      <w:marTop w:val="0"/>
      <w:marBottom w:val="0"/>
      <w:divBdr>
        <w:top w:val="none" w:sz="0" w:space="0" w:color="auto"/>
        <w:left w:val="none" w:sz="0" w:space="0" w:color="auto"/>
        <w:bottom w:val="none" w:sz="0" w:space="0" w:color="auto"/>
        <w:right w:val="none" w:sz="0" w:space="0" w:color="auto"/>
      </w:divBdr>
    </w:div>
    <w:div w:id="1666201441">
      <w:bodyDiv w:val="1"/>
      <w:marLeft w:val="0"/>
      <w:marRight w:val="0"/>
      <w:marTop w:val="0"/>
      <w:marBottom w:val="0"/>
      <w:divBdr>
        <w:top w:val="none" w:sz="0" w:space="0" w:color="auto"/>
        <w:left w:val="none" w:sz="0" w:space="0" w:color="auto"/>
        <w:bottom w:val="none" w:sz="0" w:space="0" w:color="auto"/>
        <w:right w:val="none" w:sz="0" w:space="0" w:color="auto"/>
      </w:divBdr>
    </w:div>
    <w:div w:id="1687824431">
      <w:bodyDiv w:val="1"/>
      <w:marLeft w:val="0"/>
      <w:marRight w:val="0"/>
      <w:marTop w:val="0"/>
      <w:marBottom w:val="0"/>
      <w:divBdr>
        <w:top w:val="none" w:sz="0" w:space="0" w:color="auto"/>
        <w:left w:val="none" w:sz="0" w:space="0" w:color="auto"/>
        <w:bottom w:val="none" w:sz="0" w:space="0" w:color="auto"/>
        <w:right w:val="none" w:sz="0" w:space="0" w:color="auto"/>
      </w:divBdr>
    </w:div>
    <w:div w:id="1744135214">
      <w:bodyDiv w:val="1"/>
      <w:marLeft w:val="0"/>
      <w:marRight w:val="0"/>
      <w:marTop w:val="0"/>
      <w:marBottom w:val="0"/>
      <w:divBdr>
        <w:top w:val="none" w:sz="0" w:space="0" w:color="auto"/>
        <w:left w:val="none" w:sz="0" w:space="0" w:color="auto"/>
        <w:bottom w:val="none" w:sz="0" w:space="0" w:color="auto"/>
        <w:right w:val="none" w:sz="0" w:space="0" w:color="auto"/>
      </w:divBdr>
    </w:div>
    <w:div w:id="1866601620">
      <w:bodyDiv w:val="1"/>
      <w:marLeft w:val="0"/>
      <w:marRight w:val="0"/>
      <w:marTop w:val="0"/>
      <w:marBottom w:val="0"/>
      <w:divBdr>
        <w:top w:val="none" w:sz="0" w:space="0" w:color="auto"/>
        <w:left w:val="none" w:sz="0" w:space="0" w:color="auto"/>
        <w:bottom w:val="none" w:sz="0" w:space="0" w:color="auto"/>
        <w:right w:val="none" w:sz="0" w:space="0" w:color="auto"/>
      </w:divBdr>
    </w:div>
    <w:div w:id="1877619957">
      <w:bodyDiv w:val="1"/>
      <w:marLeft w:val="0"/>
      <w:marRight w:val="0"/>
      <w:marTop w:val="0"/>
      <w:marBottom w:val="0"/>
      <w:divBdr>
        <w:top w:val="none" w:sz="0" w:space="0" w:color="auto"/>
        <w:left w:val="none" w:sz="0" w:space="0" w:color="auto"/>
        <w:bottom w:val="none" w:sz="0" w:space="0" w:color="auto"/>
        <w:right w:val="none" w:sz="0" w:space="0" w:color="auto"/>
      </w:divBdr>
    </w:div>
    <w:div w:id="1980913021">
      <w:bodyDiv w:val="1"/>
      <w:marLeft w:val="0"/>
      <w:marRight w:val="0"/>
      <w:marTop w:val="0"/>
      <w:marBottom w:val="0"/>
      <w:divBdr>
        <w:top w:val="none" w:sz="0" w:space="0" w:color="auto"/>
        <w:left w:val="none" w:sz="0" w:space="0" w:color="auto"/>
        <w:bottom w:val="none" w:sz="0" w:space="0" w:color="auto"/>
        <w:right w:val="none" w:sz="0" w:space="0" w:color="auto"/>
      </w:divBdr>
      <w:divsChild>
        <w:div w:id="236328220">
          <w:marLeft w:val="547"/>
          <w:marRight w:val="0"/>
          <w:marTop w:val="0"/>
          <w:marBottom w:val="0"/>
          <w:divBdr>
            <w:top w:val="none" w:sz="0" w:space="0" w:color="auto"/>
            <w:left w:val="none" w:sz="0" w:space="0" w:color="auto"/>
            <w:bottom w:val="none" w:sz="0" w:space="0" w:color="auto"/>
            <w:right w:val="none" w:sz="0" w:space="0" w:color="auto"/>
          </w:divBdr>
        </w:div>
        <w:div w:id="680088655">
          <w:marLeft w:val="547"/>
          <w:marRight w:val="0"/>
          <w:marTop w:val="0"/>
          <w:marBottom w:val="0"/>
          <w:divBdr>
            <w:top w:val="none" w:sz="0" w:space="0" w:color="auto"/>
            <w:left w:val="none" w:sz="0" w:space="0" w:color="auto"/>
            <w:bottom w:val="none" w:sz="0" w:space="0" w:color="auto"/>
            <w:right w:val="none" w:sz="0" w:space="0" w:color="auto"/>
          </w:divBdr>
        </w:div>
        <w:div w:id="447705266">
          <w:marLeft w:val="547"/>
          <w:marRight w:val="0"/>
          <w:marTop w:val="0"/>
          <w:marBottom w:val="0"/>
          <w:divBdr>
            <w:top w:val="none" w:sz="0" w:space="0" w:color="auto"/>
            <w:left w:val="none" w:sz="0" w:space="0" w:color="auto"/>
            <w:bottom w:val="none" w:sz="0" w:space="0" w:color="auto"/>
            <w:right w:val="none" w:sz="0" w:space="0" w:color="auto"/>
          </w:divBdr>
        </w:div>
      </w:divsChild>
    </w:div>
    <w:div w:id="2033264960">
      <w:bodyDiv w:val="1"/>
      <w:marLeft w:val="0"/>
      <w:marRight w:val="0"/>
      <w:marTop w:val="0"/>
      <w:marBottom w:val="0"/>
      <w:divBdr>
        <w:top w:val="none" w:sz="0" w:space="0" w:color="auto"/>
        <w:left w:val="none" w:sz="0" w:space="0" w:color="auto"/>
        <w:bottom w:val="none" w:sz="0" w:space="0" w:color="auto"/>
        <w:right w:val="none" w:sz="0" w:space="0" w:color="auto"/>
      </w:divBdr>
    </w:div>
    <w:div w:id="204316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394C2-037E-4347-884B-27F8172C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4736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2</cp:revision>
  <cp:lastPrinted>2013-02-11T16:48:00Z</cp:lastPrinted>
  <dcterms:created xsi:type="dcterms:W3CDTF">2013-03-18T17:16:00Z</dcterms:created>
  <dcterms:modified xsi:type="dcterms:W3CDTF">2013-03-18T17:16:00Z</dcterms:modified>
</cp:coreProperties>
</file>